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E8" w:rsidRPr="002B4143" w:rsidRDefault="00C375E8">
      <w:pPr>
        <w:pStyle w:val="ConsPlusNormal0"/>
        <w:jc w:val="both"/>
        <w:outlineLvl w:val="0"/>
      </w:pPr>
    </w:p>
    <w:p w:rsidR="00C375E8" w:rsidRPr="002B4143" w:rsidRDefault="008C26BD">
      <w:pPr>
        <w:pStyle w:val="ConsPlusTitle0"/>
        <w:jc w:val="center"/>
        <w:outlineLvl w:val="0"/>
      </w:pPr>
      <w:bookmarkStart w:id="0" w:name="_GoBack"/>
      <w:r w:rsidRPr="002B4143">
        <w:t>ГУБЕРНАТОР СМОЛЕНСКОЙ ОБЛАСТИ</w:t>
      </w:r>
    </w:p>
    <w:p w:rsidR="00C375E8" w:rsidRPr="002B4143" w:rsidRDefault="00C375E8">
      <w:pPr>
        <w:pStyle w:val="ConsPlusTitle0"/>
        <w:jc w:val="center"/>
      </w:pPr>
    </w:p>
    <w:p w:rsidR="00C375E8" w:rsidRPr="002B4143" w:rsidRDefault="008C26BD">
      <w:pPr>
        <w:pStyle w:val="ConsPlusTitle0"/>
        <w:jc w:val="center"/>
      </w:pPr>
      <w:r w:rsidRPr="002B4143">
        <w:t>РАСПОРЯЖЕНИЕ</w:t>
      </w:r>
    </w:p>
    <w:p w:rsidR="00C375E8" w:rsidRPr="002B4143" w:rsidRDefault="008C26BD">
      <w:pPr>
        <w:pStyle w:val="ConsPlusTitle0"/>
        <w:jc w:val="center"/>
      </w:pPr>
      <w:r w:rsidRPr="002B4143">
        <w:t>от 30 июня 2016 г. N 723-р</w:t>
      </w:r>
    </w:p>
    <w:p w:rsidR="00C375E8" w:rsidRPr="002B4143" w:rsidRDefault="00C375E8">
      <w:pPr>
        <w:pStyle w:val="ConsPlusTitle0"/>
        <w:jc w:val="center"/>
      </w:pPr>
    </w:p>
    <w:p w:rsidR="00C375E8" w:rsidRPr="002B4143" w:rsidRDefault="008C26BD">
      <w:pPr>
        <w:pStyle w:val="ConsPlusTitle0"/>
        <w:jc w:val="center"/>
      </w:pPr>
      <w:r w:rsidRPr="002B4143">
        <w:t>ОБ УТВЕРЖДЕНИИ ПОРЯДКА УВЕДОМЛЕНИЯ ЛИЦАМИ,</w:t>
      </w:r>
    </w:p>
    <w:p w:rsidR="00C375E8" w:rsidRPr="002B4143" w:rsidRDefault="008C26BD">
      <w:pPr>
        <w:pStyle w:val="ConsPlusTitle0"/>
        <w:jc w:val="center"/>
      </w:pPr>
      <w:r w:rsidRPr="002B4143">
        <w:t>ЗАМЕЩАЮЩИМИ ГОСУДАРСТВЕННЫЕ ДОЛЖНОСТИ СМОЛЕНСКОЙ ОБЛАСТИ,</w:t>
      </w:r>
    </w:p>
    <w:p w:rsidR="00C375E8" w:rsidRPr="002B4143" w:rsidRDefault="008C26BD">
      <w:pPr>
        <w:pStyle w:val="ConsPlusTitle0"/>
        <w:jc w:val="center"/>
      </w:pPr>
      <w:r w:rsidRPr="002B4143">
        <w:t>ГОСУДАРСТВЕННЫМИ ГРАЖДАНСКИМИ СЛУЖАЩИМИ СМОЛЕНСКОЙ ОБЛАСТИ,</w:t>
      </w:r>
    </w:p>
    <w:p w:rsidR="00C375E8" w:rsidRPr="002B4143" w:rsidRDefault="008C26BD">
      <w:pPr>
        <w:pStyle w:val="ConsPlusTitle0"/>
        <w:jc w:val="center"/>
      </w:pPr>
      <w:r w:rsidRPr="002B4143">
        <w:t>ПРЕДСТАВИТЕЛЕМ НАНИМАТЕЛЯ ДЛЯ КОТОРЫХ ЯВЛЯЕТСЯ ГУБЕРНАТОР</w:t>
      </w:r>
    </w:p>
    <w:p w:rsidR="00C375E8" w:rsidRPr="002B4143" w:rsidRDefault="008C26BD">
      <w:pPr>
        <w:pStyle w:val="ConsPlusTitle0"/>
        <w:jc w:val="center"/>
      </w:pPr>
      <w:r w:rsidRPr="002B4143">
        <w:t>СМОЛЕНСКОЙ ОБЛАСТИ, О ВОЗНИКНОВЕНИИ Л</w:t>
      </w:r>
      <w:r w:rsidRPr="002B4143">
        <w:t>ИЧНОЙ</w:t>
      </w:r>
    </w:p>
    <w:p w:rsidR="00C375E8" w:rsidRPr="002B4143" w:rsidRDefault="008C26BD">
      <w:pPr>
        <w:pStyle w:val="ConsPlusTitle0"/>
        <w:jc w:val="center"/>
      </w:pPr>
      <w:r w:rsidRPr="002B4143">
        <w:t>ЗАИНТЕРЕСОВАННОСТИ ПРИ ИСПОЛНЕНИИ ДОЛЖНОСТНЫХ (СЛУЖЕБНЫХ)</w:t>
      </w:r>
    </w:p>
    <w:p w:rsidR="00C375E8" w:rsidRPr="002B4143" w:rsidRDefault="008C26BD">
      <w:pPr>
        <w:pStyle w:val="ConsPlusTitle0"/>
        <w:jc w:val="center"/>
      </w:pPr>
      <w:r w:rsidRPr="002B4143">
        <w:t>ОБЯЗАННОСТЕЙ, КОТОРАЯ ПРИВОДИТ ИЛИ МОЖЕТ ПРИВЕСТИ</w:t>
      </w:r>
    </w:p>
    <w:p w:rsidR="00C375E8" w:rsidRPr="002B4143" w:rsidRDefault="008C26BD">
      <w:pPr>
        <w:pStyle w:val="ConsPlusTitle0"/>
        <w:jc w:val="center"/>
      </w:pPr>
      <w:r w:rsidRPr="002B4143">
        <w:t>К КОНФЛИКТУ ИНТЕРЕСОВ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ind w:firstLine="540"/>
        <w:jc w:val="both"/>
      </w:pPr>
      <w:r w:rsidRPr="002B4143">
        <w:t xml:space="preserve">В соответствии со </w:t>
      </w:r>
      <w:r w:rsidRPr="002B4143">
        <w:t>статьей 11</w:t>
      </w:r>
      <w:r w:rsidRPr="002B4143">
        <w:t xml:space="preserve"> Федерального закона "О </w:t>
      </w:r>
      <w:r w:rsidRPr="002B4143">
        <w:t>противодействии коррупции":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 xml:space="preserve">Утвердить прилагаемый </w:t>
      </w:r>
      <w:r w:rsidRPr="002B4143">
        <w:t>Порядок</w:t>
      </w:r>
      <w:r w:rsidRPr="002B4143">
        <w:t xml:space="preserve"> уведомления лицами, замещающими государственные должности Смоленской области, государственными гражданскими служащими Смоленской области, представителем нанима</w:t>
      </w:r>
      <w:r w:rsidRPr="002B4143">
        <w:t>теля для которых является Губернатор Смоленской области,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jc w:val="right"/>
      </w:pPr>
      <w:r w:rsidRPr="002B4143">
        <w:t>А.В.ОСТРОВСКИЙ</w:t>
      </w:r>
      <w:bookmarkEnd w:id="0"/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jc w:val="right"/>
        <w:outlineLvl w:val="0"/>
      </w:pPr>
      <w:r w:rsidRPr="002B4143">
        <w:t>Утвержден</w:t>
      </w:r>
    </w:p>
    <w:p w:rsidR="00C375E8" w:rsidRPr="002B4143" w:rsidRDefault="008C26BD">
      <w:pPr>
        <w:pStyle w:val="ConsPlusNormal0"/>
        <w:jc w:val="right"/>
      </w:pPr>
      <w:r w:rsidRPr="002B4143">
        <w:t>распоряжением</w:t>
      </w:r>
    </w:p>
    <w:p w:rsidR="00C375E8" w:rsidRPr="002B4143" w:rsidRDefault="008C26BD">
      <w:pPr>
        <w:pStyle w:val="ConsPlusNormal0"/>
        <w:jc w:val="right"/>
      </w:pPr>
      <w:r w:rsidRPr="002B4143">
        <w:t>Губернатора</w:t>
      </w:r>
    </w:p>
    <w:p w:rsidR="00C375E8" w:rsidRPr="002B4143" w:rsidRDefault="008C26BD">
      <w:pPr>
        <w:pStyle w:val="ConsPlusNormal0"/>
        <w:jc w:val="right"/>
      </w:pPr>
      <w:r w:rsidRPr="002B4143">
        <w:t>Смоленской области</w:t>
      </w:r>
    </w:p>
    <w:p w:rsidR="00C375E8" w:rsidRPr="002B4143" w:rsidRDefault="008C26BD">
      <w:pPr>
        <w:pStyle w:val="ConsPlusNormal0"/>
        <w:jc w:val="right"/>
      </w:pPr>
      <w:r w:rsidRPr="002B4143">
        <w:t>от 30.06.2016 N 723-р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Title0"/>
        <w:jc w:val="center"/>
      </w:pPr>
      <w:bookmarkStart w:id="1" w:name="P34"/>
      <w:bookmarkEnd w:id="1"/>
      <w:r w:rsidRPr="002B4143">
        <w:t>ПОРЯДОК</w:t>
      </w:r>
    </w:p>
    <w:p w:rsidR="00C375E8" w:rsidRPr="002B4143" w:rsidRDefault="008C26BD">
      <w:pPr>
        <w:pStyle w:val="ConsPlusTitle0"/>
        <w:jc w:val="center"/>
      </w:pPr>
      <w:r w:rsidRPr="002B4143">
        <w:t>УВЕДОМЛЕНИЯ ЛИЦАМИ, ЗАМЕЩАЮЩИМИ ГОСУДАРСТВЕННЫЕ ДОЛЖНОСТИ</w:t>
      </w:r>
    </w:p>
    <w:p w:rsidR="00C375E8" w:rsidRPr="002B4143" w:rsidRDefault="008C26BD">
      <w:pPr>
        <w:pStyle w:val="ConsPlusTitle0"/>
        <w:jc w:val="center"/>
      </w:pPr>
      <w:r w:rsidRPr="002B4143">
        <w:t>СМОЛЕНСКОЙ ОБЛАСТИ, ГОСУДАРСТВЕННЫМИ ГРАЖДАНСКИМИ СЛУЖАЩИМИ</w:t>
      </w:r>
    </w:p>
    <w:p w:rsidR="00C375E8" w:rsidRPr="002B4143" w:rsidRDefault="008C26BD">
      <w:pPr>
        <w:pStyle w:val="ConsPlusTitle0"/>
        <w:jc w:val="center"/>
      </w:pPr>
      <w:r w:rsidRPr="002B4143">
        <w:t>СМОЛЕНСКОЙ ОБЛАСТИ, ПРЕДСТАВИТЕЛЕМ НАНИМАТЕЛЯ ДЛЯ КОТОРЫХ</w:t>
      </w:r>
    </w:p>
    <w:p w:rsidR="00C375E8" w:rsidRPr="002B4143" w:rsidRDefault="008C26BD">
      <w:pPr>
        <w:pStyle w:val="ConsPlusTitle0"/>
        <w:jc w:val="center"/>
      </w:pPr>
      <w:r w:rsidRPr="002B4143">
        <w:t>ЯВЛЯЕТСЯ ГУБЕРНАТО</w:t>
      </w:r>
      <w:r w:rsidRPr="002B4143">
        <w:t>Р СМОЛЕНСКОЙ ОБЛАСТИ, О ВОЗНИКНОВЕНИИ</w:t>
      </w:r>
    </w:p>
    <w:p w:rsidR="00C375E8" w:rsidRPr="002B4143" w:rsidRDefault="008C26BD">
      <w:pPr>
        <w:pStyle w:val="ConsPlusTitle0"/>
        <w:jc w:val="center"/>
      </w:pPr>
      <w:r w:rsidRPr="002B4143">
        <w:t>ЛИЧНОЙ ЗАИНТЕРЕСОВАННОСТИ ПРИ ИСПОЛНЕНИИ ДОЛЖНОСТНЫХ</w:t>
      </w:r>
    </w:p>
    <w:p w:rsidR="00C375E8" w:rsidRPr="002B4143" w:rsidRDefault="008C26BD">
      <w:pPr>
        <w:pStyle w:val="ConsPlusTitle0"/>
        <w:jc w:val="center"/>
      </w:pPr>
      <w:r w:rsidRPr="002B4143">
        <w:t>(СЛУЖЕБНЫХ) ОБЯЗАННОСТЕЙ, КОТОРАЯ ПРИВОДИТ ИЛИ МОЖЕТ</w:t>
      </w:r>
    </w:p>
    <w:p w:rsidR="00C375E8" w:rsidRPr="002B4143" w:rsidRDefault="008C26BD">
      <w:pPr>
        <w:pStyle w:val="ConsPlusTitle0"/>
        <w:jc w:val="center"/>
      </w:pPr>
      <w:r w:rsidRPr="002B4143">
        <w:t>ПРИВЕСТИ К КОНФЛИКТУ ИНТЕРЕСОВ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ind w:firstLine="540"/>
        <w:jc w:val="both"/>
      </w:pPr>
      <w:bookmarkStart w:id="2" w:name="P47"/>
      <w:bookmarkEnd w:id="2"/>
      <w:r w:rsidRPr="002B4143">
        <w:t>1. Настоящим Порядком определяется процедура уведомления лицами, замещающими государственные должности Смоленской области первого заместителя председателя Правительства Смоленской области, заместителя председателя Правительства Смоленской области - руковод</w:t>
      </w:r>
      <w:r w:rsidRPr="002B4143">
        <w:t>ителя Аппарата 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 министра (далее - лица, замещающие государственные должности), государственными гражданс</w:t>
      </w:r>
      <w:r w:rsidRPr="002B4143">
        <w:t>кими служащими Смоленской области, назначение на должность и освобождение от должности которых осуществляется Губернатором Смоленской области (далее - гражданские служащие), о возникновении личной заинтересованности при исполнении должностных (служебных) о</w:t>
      </w:r>
      <w:r w:rsidRPr="002B4143">
        <w:t>бязанностей, которая приводит или может привести к конфликту интересов.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распоряжений Губернатора Смоленской области от 28.12.2021 </w:t>
      </w:r>
      <w:r w:rsidRPr="002B4143">
        <w:t>N 1695-р</w:t>
      </w:r>
      <w:r w:rsidRPr="002B4143">
        <w:t xml:space="preserve">, от </w:t>
      </w:r>
      <w:r w:rsidRPr="002B4143">
        <w:t xml:space="preserve">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 xml:space="preserve">2. Уведомление, указанное в </w:t>
      </w:r>
      <w:r w:rsidRPr="002B4143">
        <w:t>пункте 1</w:t>
      </w:r>
      <w:r w:rsidRPr="002B4143">
        <w:t xml:space="preserve"> настоящего Порядка, осуществляется в письменной форме в ви</w:t>
      </w:r>
      <w:r w:rsidRPr="002B4143">
        <w:t>де сообщения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также - уведомление).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Уведомление</w:t>
      </w:r>
      <w:r w:rsidRPr="002B4143">
        <w:t xml:space="preserve"> по форме согласно приложению к настоящему Порядку подается в Департамент по </w:t>
      </w:r>
      <w:r w:rsidRPr="002B4143">
        <w:lastRenderedPageBreak/>
        <w:t>профилактике коррупционных правонарушений Аппарата Правительства Смоленской области (далее - Департамент).</w:t>
      </w:r>
    </w:p>
    <w:p w:rsidR="00C375E8" w:rsidRPr="002B4143" w:rsidRDefault="008C26BD">
      <w:pPr>
        <w:pStyle w:val="ConsPlusNormal0"/>
        <w:jc w:val="both"/>
      </w:pPr>
      <w:r w:rsidRPr="002B4143">
        <w:t>(в ред. распоряжений Губернатора Смоленской обл</w:t>
      </w:r>
      <w:r w:rsidRPr="002B4143">
        <w:t xml:space="preserve">асти от 20.04.2017 </w:t>
      </w:r>
      <w:r w:rsidRPr="002B4143">
        <w:t>N 516-р</w:t>
      </w:r>
      <w:r w:rsidRPr="002B4143">
        <w:t xml:space="preserve">,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3. Уведомление регистрируется сотрудником Департамента в журнале регистрации уведомлений о возникновении личной заинтере</w:t>
      </w:r>
      <w:r w:rsidRPr="002B4143">
        <w:t>сованности лица, замещающего государственную должность, гражданского служащего при исполнении должностных (служебных) обязанностей, которая приводит или может привести к конфликту интересов (далее - журнал регистрации), в день его поступления.</w:t>
      </w:r>
    </w:p>
    <w:p w:rsidR="00C375E8" w:rsidRPr="002B4143" w:rsidRDefault="008C26BD">
      <w:pPr>
        <w:pStyle w:val="ConsPlusNormal0"/>
        <w:jc w:val="both"/>
      </w:pPr>
      <w:r w:rsidRPr="002B4143">
        <w:t>(в ред. расп</w:t>
      </w:r>
      <w:r w:rsidRPr="002B4143">
        <w:t xml:space="preserve">оряжений Губернатора Смоленской области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Листы журнала регистрации должны быть пронумерованы, прошиты и заверены печатью Аппарата Правительства Смоленской области.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</w:t>
      </w:r>
      <w:r w:rsidRPr="002B4143">
        <w:t>распоряжения</w:t>
      </w:r>
      <w:r w:rsidRPr="002B4143">
        <w:t xml:space="preserve"> Губернатора Смоленской области от 22.12.2023 N 640-р)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Журнал регистрации хранится в Департаменте в течение 5 лет со дня регистрации в нем последнего уведомления.</w:t>
      </w:r>
    </w:p>
    <w:p w:rsidR="00C375E8" w:rsidRPr="002B4143" w:rsidRDefault="008C26BD">
      <w:pPr>
        <w:pStyle w:val="ConsPlusNormal0"/>
        <w:jc w:val="both"/>
      </w:pPr>
      <w:r w:rsidRPr="002B4143">
        <w:t>(в ред. распоряжений Губернатора Смоленской области от 25.01.2</w:t>
      </w:r>
      <w:r w:rsidRPr="002B4143">
        <w:t xml:space="preserve">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4. После ре</w:t>
      </w:r>
      <w:r w:rsidRPr="002B4143">
        <w:t>гистрации уведомления сотрудник Департамента выдает лицу, замещающему государственную должность, гражданскому служащему под расписку копию уведомления с отметкой: "Уведомление зарегистрировано" с указанием даты и номера регистрации, фамилии, инициалов и до</w:t>
      </w:r>
      <w:r w:rsidRPr="002B4143">
        <w:t>лжности лица, зарегистрировавшего уведомление.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распоряжений Губернатора Смоленской области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Отказ в принятии и регистрации уведомления, а также в выдаче копии уведомления с отметкой о регистрации не допускается.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bookmarkStart w:id="3" w:name="P61"/>
      <w:bookmarkEnd w:id="3"/>
      <w:r w:rsidRPr="002B4143">
        <w:t>5. Департамент осуществляет предварите</w:t>
      </w:r>
      <w:r w:rsidRPr="002B4143">
        <w:t xml:space="preserve">льное рассмотрение уведомлений. В ходе предварительного рассмотрения уведомлений директор Департамента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</w:t>
      </w:r>
      <w:r w:rsidRPr="002B4143">
        <w:t>порядке запросы в территориальные органы федеральных органов исполнительной власти, государственные органы Смоленской области, органы местного самоуправления и заинтересованные организации.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распоряжений Губернатора Смоленской области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6. Уведомления,</w:t>
      </w:r>
      <w:r w:rsidRPr="002B4143">
        <w:t xml:space="preserve"> направленные лицами, замещающими государственные должности, а также заключения и другие материалы, полученные в ходе предварительного рассмотрения уведомлений, представляются в Комиссию по координации работы по противодействию коррупции в Смоленской облас</w:t>
      </w:r>
      <w:r w:rsidRPr="002B4143">
        <w:t>ти в течение семи рабочих дней со дня поступления уведомлений в Департамент.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распоряжений Губернатора Смоленской области от 25.01.2019 </w:t>
      </w:r>
      <w:r w:rsidRPr="002B4143">
        <w:t>N 48-р</w:t>
      </w:r>
      <w:r w:rsidRPr="002B4143">
        <w:t xml:space="preserve">, </w:t>
      </w:r>
      <w:r w:rsidRPr="002B4143">
        <w:t xml:space="preserve">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Уведомления, направленные гражданскими служащими, а также заключения и другие материалы, полученные в ходе предварительного расс</w:t>
      </w:r>
      <w:r w:rsidRPr="002B4143">
        <w:t>мотрения уведомлений, представляются в Комиссию при Правительстве Смоленской области по соблюдению требований к служебному поведению и урегулированию конфликтов интересов в течение семи рабочих дней со дня поступления уведомлений в Департамент.</w:t>
      </w:r>
    </w:p>
    <w:p w:rsidR="00C375E8" w:rsidRPr="002B4143" w:rsidRDefault="008C26BD">
      <w:pPr>
        <w:pStyle w:val="ConsPlusNormal0"/>
        <w:jc w:val="both"/>
      </w:pPr>
      <w:r w:rsidRPr="002B4143">
        <w:t>(в ред. рас</w:t>
      </w:r>
      <w:r w:rsidRPr="002B4143">
        <w:t xml:space="preserve">поряжений Губернатора Смоленской области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В случае направле</w:t>
      </w:r>
      <w:r w:rsidRPr="002B4143">
        <w:t xml:space="preserve">ния запросов, указанных в </w:t>
      </w:r>
      <w:r w:rsidRPr="002B4143">
        <w:t>пункте 5</w:t>
      </w:r>
      <w:r w:rsidRPr="002B4143">
        <w:t xml:space="preserve"> настоящего Порядка, уведомления, заключения и другие материалы представляются в Комиссию по координации работы по противодействию коррупции в Смоленской области либо в Комиссию при Прав</w:t>
      </w:r>
      <w:r w:rsidRPr="002B4143">
        <w:t>ительстве Смоленской области по соблюдению требований к служебному поведению и урегулированию конфликтов интересов в течение 45 дней со дня поступления уведомлений в Департамент. Указанный срок может быть продлен, но не более чем на 30 дней.</w:t>
      </w:r>
    </w:p>
    <w:p w:rsidR="00C375E8" w:rsidRPr="002B4143" w:rsidRDefault="008C26BD">
      <w:pPr>
        <w:pStyle w:val="ConsPlusNormal0"/>
        <w:jc w:val="both"/>
      </w:pPr>
      <w:r w:rsidRPr="002B4143">
        <w:t>(в ред. распор</w:t>
      </w:r>
      <w:r w:rsidRPr="002B4143">
        <w:t xml:space="preserve">яжений Губернатора Смоленской области от 25.01.2019 </w:t>
      </w:r>
      <w:r w:rsidRPr="002B4143">
        <w:t>N 48-р</w:t>
      </w:r>
      <w:r w:rsidRPr="002B4143">
        <w:t xml:space="preserve">, от 22.12.2023 </w:t>
      </w:r>
      <w:r w:rsidRPr="002B4143">
        <w:t>N 640-р</w:t>
      </w:r>
      <w:r w:rsidRPr="002B4143">
        <w:t>)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7. О намерении лично присутствовать на заседании Комиссии по координации работы по противодействию коррупции в Смоленской области лицо, замещающее государственную должность, указывает в уведомлении.</w:t>
      </w:r>
    </w:p>
    <w:p w:rsidR="00C375E8" w:rsidRPr="002B4143" w:rsidRDefault="008C26BD">
      <w:pPr>
        <w:pStyle w:val="ConsPlusNormal0"/>
        <w:spacing w:before="200"/>
        <w:ind w:firstLine="540"/>
        <w:jc w:val="both"/>
      </w:pPr>
      <w:r w:rsidRPr="002B4143">
        <w:t>О намерении лично пр</w:t>
      </w:r>
      <w:r w:rsidRPr="002B4143">
        <w:t xml:space="preserve">исутствовать на заседании Комиссии при Правительстве Смоленской области по соблюдению требований к служебному поведению и урегулированию конфликтов интересов </w:t>
      </w:r>
      <w:r w:rsidRPr="002B4143">
        <w:lastRenderedPageBreak/>
        <w:t>гражданский служащий указывает в уведомлении.</w:t>
      </w:r>
    </w:p>
    <w:p w:rsidR="00C375E8" w:rsidRPr="002B4143" w:rsidRDefault="008C26BD">
      <w:pPr>
        <w:pStyle w:val="ConsPlusNormal0"/>
        <w:jc w:val="both"/>
      </w:pPr>
      <w:r w:rsidRPr="002B4143">
        <w:t xml:space="preserve">(в ред. </w:t>
      </w:r>
      <w:r w:rsidRPr="002B4143">
        <w:t>распоряжения</w:t>
      </w:r>
      <w:r w:rsidRPr="002B4143">
        <w:t xml:space="preserve"> Губернатора Смоленской области от 22.12.2023 N 640-р)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jc w:val="right"/>
        <w:outlineLvl w:val="1"/>
      </w:pPr>
      <w:r w:rsidRPr="002B4143">
        <w:t>Приложение</w:t>
      </w:r>
    </w:p>
    <w:p w:rsidR="00C375E8" w:rsidRPr="002B4143" w:rsidRDefault="008C26BD">
      <w:pPr>
        <w:pStyle w:val="ConsPlusNormal0"/>
        <w:jc w:val="right"/>
      </w:pPr>
      <w:r w:rsidRPr="002B4143">
        <w:t>к Порядку</w:t>
      </w:r>
    </w:p>
    <w:p w:rsidR="00C375E8" w:rsidRPr="002B4143" w:rsidRDefault="008C26BD">
      <w:pPr>
        <w:pStyle w:val="ConsPlusNormal0"/>
        <w:jc w:val="right"/>
      </w:pPr>
      <w:r w:rsidRPr="002B4143">
        <w:t>уведомления лицами, замещающими</w:t>
      </w:r>
    </w:p>
    <w:p w:rsidR="00C375E8" w:rsidRPr="002B4143" w:rsidRDefault="008C26BD">
      <w:pPr>
        <w:pStyle w:val="ConsPlusNormal0"/>
        <w:jc w:val="right"/>
      </w:pPr>
      <w:r w:rsidRPr="002B4143">
        <w:t>государственные должности Смоленской</w:t>
      </w:r>
    </w:p>
    <w:p w:rsidR="00C375E8" w:rsidRPr="002B4143" w:rsidRDefault="008C26BD">
      <w:pPr>
        <w:pStyle w:val="ConsPlusNormal0"/>
        <w:jc w:val="right"/>
      </w:pPr>
      <w:r w:rsidRPr="002B4143">
        <w:t>области, государственными гражданскими</w:t>
      </w:r>
    </w:p>
    <w:p w:rsidR="00C375E8" w:rsidRPr="002B4143" w:rsidRDefault="008C26BD">
      <w:pPr>
        <w:pStyle w:val="ConsPlusNormal0"/>
        <w:jc w:val="right"/>
      </w:pPr>
      <w:r w:rsidRPr="002B4143">
        <w:t>служащими Смоленской области,</w:t>
      </w:r>
    </w:p>
    <w:p w:rsidR="00C375E8" w:rsidRPr="002B4143" w:rsidRDefault="008C26BD">
      <w:pPr>
        <w:pStyle w:val="ConsPlusNormal0"/>
        <w:jc w:val="right"/>
      </w:pPr>
      <w:r w:rsidRPr="002B4143">
        <w:t>представителем нанимателя для которых</w:t>
      </w:r>
    </w:p>
    <w:p w:rsidR="00C375E8" w:rsidRPr="002B4143" w:rsidRDefault="008C26BD">
      <w:pPr>
        <w:pStyle w:val="ConsPlusNormal0"/>
        <w:jc w:val="right"/>
      </w:pPr>
      <w:r w:rsidRPr="002B4143">
        <w:t>является Губернатор Смоленской области,</w:t>
      </w:r>
    </w:p>
    <w:p w:rsidR="00C375E8" w:rsidRPr="002B4143" w:rsidRDefault="008C26BD">
      <w:pPr>
        <w:pStyle w:val="ConsPlusNormal0"/>
        <w:jc w:val="right"/>
      </w:pPr>
      <w:r w:rsidRPr="002B4143">
        <w:t>о возникновении личной заинтересованности</w:t>
      </w:r>
    </w:p>
    <w:p w:rsidR="00C375E8" w:rsidRPr="002B4143" w:rsidRDefault="008C26BD">
      <w:pPr>
        <w:pStyle w:val="ConsPlusNormal0"/>
        <w:jc w:val="right"/>
      </w:pPr>
      <w:r w:rsidRPr="002B4143">
        <w:t>при исполнении должностных (служебных)</w:t>
      </w:r>
    </w:p>
    <w:p w:rsidR="00C375E8" w:rsidRPr="002B4143" w:rsidRDefault="008C26BD">
      <w:pPr>
        <w:pStyle w:val="ConsPlusNormal0"/>
        <w:jc w:val="right"/>
      </w:pPr>
      <w:r w:rsidRPr="002B4143">
        <w:t>обязанностей, которая привод</w:t>
      </w:r>
      <w:r w:rsidRPr="002B4143">
        <w:t>ит или может</w:t>
      </w:r>
    </w:p>
    <w:p w:rsidR="00C375E8" w:rsidRPr="002B4143" w:rsidRDefault="008C26BD">
      <w:pPr>
        <w:pStyle w:val="ConsPlusNormal0"/>
        <w:jc w:val="right"/>
      </w:pPr>
      <w:r w:rsidRPr="002B4143">
        <w:t>привести к конфликту интересов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rmal0"/>
        <w:jc w:val="right"/>
      </w:pPr>
      <w:r w:rsidRPr="002B4143">
        <w:t>Форма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            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                    (инициалы, фамилия)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            ____________________</w:t>
      </w:r>
      <w:r w:rsidRPr="002B4143">
        <w:t>_______________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                   (замещаемая должность)</w:t>
      </w:r>
    </w:p>
    <w:p w:rsidR="00C375E8" w:rsidRPr="002B4143" w:rsidRDefault="00C375E8">
      <w:pPr>
        <w:pStyle w:val="ConsPlusNonformat0"/>
        <w:jc w:val="both"/>
      </w:pPr>
    </w:p>
    <w:p w:rsidR="00C375E8" w:rsidRPr="002B4143" w:rsidRDefault="008C26BD">
      <w:pPr>
        <w:pStyle w:val="ConsPlusNonformat0"/>
        <w:jc w:val="both"/>
      </w:pPr>
      <w:bookmarkStart w:id="4" w:name="P97"/>
      <w:bookmarkEnd w:id="4"/>
      <w:r w:rsidRPr="002B4143">
        <w:t xml:space="preserve">                                УВЕДОМЛЕНИЕ</w:t>
      </w:r>
    </w:p>
    <w:p w:rsidR="00C375E8" w:rsidRPr="002B4143" w:rsidRDefault="00C375E8">
      <w:pPr>
        <w:pStyle w:val="ConsPlusNonformat0"/>
        <w:jc w:val="both"/>
      </w:pPr>
    </w:p>
    <w:p w:rsidR="00C375E8" w:rsidRPr="002B4143" w:rsidRDefault="008C26BD">
      <w:pPr>
        <w:pStyle w:val="ConsPlusNonformat0"/>
        <w:jc w:val="both"/>
      </w:pPr>
      <w:r w:rsidRPr="002B4143">
        <w:t xml:space="preserve">    В соответствии с </w:t>
      </w:r>
      <w:r w:rsidRPr="002B4143">
        <w:t>частью 1 статьи 15</w:t>
      </w:r>
      <w:r w:rsidRPr="002B4143">
        <w:t xml:space="preserve"> Федерального закона от 27 июля 2004</w:t>
      </w:r>
    </w:p>
    <w:p w:rsidR="00C375E8" w:rsidRPr="002B4143" w:rsidRDefault="008C26BD">
      <w:pPr>
        <w:pStyle w:val="ConsPlusNonformat0"/>
        <w:jc w:val="both"/>
      </w:pPr>
      <w:r w:rsidRPr="002B4143">
        <w:t>года  N 79-ФЗ "</w:t>
      </w:r>
      <w:r w:rsidRPr="002B4143">
        <w:t>О государственной гражданской службе Российской Федерации" и</w:t>
      </w:r>
    </w:p>
    <w:p w:rsidR="00C375E8" w:rsidRPr="002B4143" w:rsidRDefault="008C26BD">
      <w:pPr>
        <w:pStyle w:val="ConsPlusNonformat0"/>
        <w:jc w:val="both"/>
      </w:pPr>
      <w:r w:rsidRPr="002B4143">
        <w:t>статьей  11</w:t>
      </w:r>
      <w:r w:rsidRPr="002B4143">
        <w:t xml:space="preserve">  Федерального  закона  от  25  декабря  2008  года  N 273-ФЗ "О</w:t>
      </w:r>
    </w:p>
    <w:p w:rsidR="00C375E8" w:rsidRPr="002B4143" w:rsidRDefault="008C26BD">
      <w:pPr>
        <w:pStyle w:val="ConsPlusNonformat0"/>
        <w:jc w:val="both"/>
      </w:pPr>
      <w:r w:rsidRPr="002B4143">
        <w:t>противодействии коррупции" сообщаю следующее: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1) ____________________________________________________________________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__________________________________________________________________________;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(описание ситуации, при которой личная заинтересованность влияет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или может повлиять на надлежащее, объективное и беспристрастное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исполнение должностных (слу</w:t>
      </w:r>
      <w:r w:rsidRPr="002B4143">
        <w:t>жебных) обязанностей)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2) ____________________________________________________________________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__________________________________________________________________________;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(признаки личной заинтересованности)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3) ___________________</w:t>
      </w:r>
      <w:r w:rsidRPr="002B4143">
        <w:t>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__________________________________________________________________________;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(описание должностных служебных обязанностей, на исполнение которых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может негативно повлиять либо негативно влияет личная заи</w:t>
      </w:r>
      <w:r w:rsidRPr="002B4143">
        <w:t>нтересованность)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4) ____________________________________________________________________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__________________________________________________________________________;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(предлагаемые меры, которые могли бы предотвратить возможность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возникновен</w:t>
      </w:r>
      <w:r w:rsidRPr="002B4143">
        <w:t>ия конфликта интересов или урегулировать возникший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конфликт интересов)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5) ____________________________________________________________________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__________________________________________________________________________.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</w:t>
      </w:r>
      <w:r w:rsidRPr="002B4143">
        <w:t xml:space="preserve">                    (дополнительные сведения)</w:t>
      </w:r>
    </w:p>
    <w:p w:rsidR="00C375E8" w:rsidRPr="002B4143" w:rsidRDefault="00C375E8">
      <w:pPr>
        <w:pStyle w:val="ConsPlusNonformat0"/>
        <w:jc w:val="both"/>
      </w:pPr>
    </w:p>
    <w:p w:rsidR="00C375E8" w:rsidRPr="002B4143" w:rsidRDefault="008C26BD">
      <w:pPr>
        <w:pStyle w:val="ConsPlusNonformat0"/>
        <w:jc w:val="both"/>
      </w:pPr>
      <w:r w:rsidRPr="002B4143">
        <w:t>"___" __________ 20__ года     _____________     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                        (подпись)          (инициалы, фамилия)</w:t>
      </w:r>
    </w:p>
    <w:p w:rsidR="00C375E8" w:rsidRPr="002B4143" w:rsidRDefault="00C375E8">
      <w:pPr>
        <w:pStyle w:val="ConsPlusNonformat0"/>
        <w:jc w:val="both"/>
      </w:pPr>
    </w:p>
    <w:p w:rsidR="00C375E8" w:rsidRPr="002B4143" w:rsidRDefault="008C26BD">
      <w:pPr>
        <w:pStyle w:val="ConsPlusNonformat0"/>
        <w:jc w:val="both"/>
      </w:pPr>
      <w:r w:rsidRPr="002B4143">
        <w:t xml:space="preserve">    Уведомление зарегистрировано "___" __________ 20__ года </w:t>
      </w:r>
      <w:r w:rsidRPr="002B4143">
        <w:t>N _____________</w:t>
      </w:r>
    </w:p>
    <w:p w:rsidR="00C375E8" w:rsidRPr="002B4143" w:rsidRDefault="008C26BD">
      <w:pPr>
        <w:pStyle w:val="ConsPlusNonformat0"/>
        <w:jc w:val="both"/>
      </w:pPr>
      <w:r w:rsidRPr="002B4143">
        <w:t>___________________________________________________________________________</w:t>
      </w:r>
    </w:p>
    <w:p w:rsidR="00C375E8" w:rsidRPr="002B4143" w:rsidRDefault="008C26BD">
      <w:pPr>
        <w:pStyle w:val="ConsPlusNonformat0"/>
        <w:jc w:val="both"/>
      </w:pPr>
      <w:r w:rsidRPr="002B4143">
        <w:t xml:space="preserve">         (подпись, Ф.И.О., должность лица, принявшего уведомление)</w:t>
      </w: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jc w:val="both"/>
      </w:pPr>
    </w:p>
    <w:p w:rsidR="00C375E8" w:rsidRPr="002B4143" w:rsidRDefault="00C375E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75E8" w:rsidRPr="002B414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BD" w:rsidRDefault="008C26BD">
      <w:r>
        <w:separator/>
      </w:r>
    </w:p>
  </w:endnote>
  <w:endnote w:type="continuationSeparator" w:id="0">
    <w:p w:rsidR="008C26BD" w:rsidRDefault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BD" w:rsidRDefault="008C26BD">
      <w:r>
        <w:separator/>
      </w:r>
    </w:p>
  </w:footnote>
  <w:footnote w:type="continuationSeparator" w:id="0">
    <w:p w:rsidR="008C26BD" w:rsidRDefault="008C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5E8"/>
    <w:rsid w:val="002B4143"/>
    <w:rsid w:val="008C26BD"/>
    <w:rsid w:val="00C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B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41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143"/>
  </w:style>
  <w:style w:type="paragraph" w:styleId="a7">
    <w:name w:val="footer"/>
    <w:basedOn w:val="a"/>
    <w:link w:val="a8"/>
    <w:uiPriority w:val="99"/>
    <w:unhideWhenUsed/>
    <w:rsid w:val="002B41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4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1450</Words>
  <Characters>8269</Characters>
  <Application>Microsoft Office Word</Application>
  <DocSecurity>0</DocSecurity>
  <Lines>68</Lines>
  <Paragraphs>19</Paragraphs>
  <ScaleCrop>false</ScaleCrop>
  <Company>КонсультантПлюс Версия 4024.00.01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Смоленской области от 30.06.2016 N 723-р
(ред. от 22.12.2023)
"Об утверждении Порядка уведомления лицами, замещающими государственные должности Смоленской области, государственными гражданскими служащими Смоленской области, представителем нанимателя для которых является Губернатор Смоленской области,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интересов"</dc:title>
  <cp:lastModifiedBy>Тимофеев Александр Сергеевич</cp:lastModifiedBy>
  <cp:revision>3</cp:revision>
  <dcterms:created xsi:type="dcterms:W3CDTF">2024-08-14T07:37:00Z</dcterms:created>
  <dcterms:modified xsi:type="dcterms:W3CDTF">2024-08-14T07:38:00Z</dcterms:modified>
</cp:coreProperties>
</file>