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Губернатора Смоленской области от 19.06.2026 N 74</w:t>
              <w:br/>
              <w:t xml:space="preserve">"Об утверждении Порядка сообщения лицами, замещающими государственные должности Смоленской области, государственными гражданскими служащими Смоленской области, представителем нанимателя для которых является Губернатор Смоленской области,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ГУБЕРНАТОР СМОЛЕНСКОЙ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  <w:t xml:space="preserve">от 19 июня 2026 г. N 74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СООБЩЕНИЯ ЛИЦАМИ, ЗАМЕЩАЮЩИМИ</w:t>
      </w:r>
    </w:p>
    <w:p>
      <w:pPr>
        <w:pStyle w:val="2"/>
        <w:jc w:val="center"/>
      </w:pPr>
      <w:r>
        <w:rPr>
          <w:sz w:val="20"/>
        </w:rPr>
        <w:t xml:space="preserve">ГОСУДАРСТВЕННЫЕ ДОЛЖНОСТИ СМОЛЕНСКОЙ ОБЛАСТИ,</w:t>
      </w:r>
    </w:p>
    <w:p>
      <w:pPr>
        <w:pStyle w:val="2"/>
        <w:jc w:val="center"/>
      </w:pPr>
      <w:r>
        <w:rPr>
          <w:sz w:val="20"/>
        </w:rPr>
        <w:t xml:space="preserve">ГОСУДАРСТВЕННЫМИ ГРАЖДАНСКИМИ СЛУЖАЩИМИ СМОЛЕНСКОЙ ОБЛАСТИ,</w:t>
      </w:r>
    </w:p>
    <w:p>
      <w:pPr>
        <w:pStyle w:val="2"/>
        <w:jc w:val="center"/>
      </w:pPr>
      <w:r>
        <w:rPr>
          <w:sz w:val="20"/>
        </w:rPr>
        <w:t xml:space="preserve">ПРЕДСТАВИТЕЛЕМ НАНИМАТЕЛЯ ДЛЯ КОТОРЫХ ЯВЛЯЕТСЯ ГУБЕРНАТОР</w:t>
      </w:r>
    </w:p>
    <w:p>
      <w:pPr>
        <w:pStyle w:val="2"/>
        <w:jc w:val="center"/>
      </w:pPr>
      <w:r>
        <w:rPr>
          <w:sz w:val="20"/>
        </w:rPr>
        <w:t xml:space="preserve">СМОЛЕНСКОЙ ОБЛАСТИ, О ВОЗНИКНОВЕНИИ ЛИЧНОЙ</w:t>
      </w:r>
    </w:p>
    <w:p>
      <w:pPr>
        <w:pStyle w:val="2"/>
        <w:jc w:val="center"/>
      </w:pPr>
      <w:r>
        <w:rPr>
          <w:sz w:val="20"/>
        </w:rPr>
        <w:t xml:space="preserve">ЗАИНТЕРЕСОВАННОСТИ ПРИ ИСПОЛНЕНИИ ДОЛЖНОСТНЫХ (СЛУЖЕБНЫХ)</w:t>
      </w:r>
    </w:p>
    <w:p>
      <w:pPr>
        <w:pStyle w:val="2"/>
        <w:jc w:val="center"/>
      </w:pPr>
      <w:r>
        <w:rPr>
          <w:sz w:val="20"/>
        </w:rPr>
        <w:t xml:space="preserve">ОБЯЗАННОСТЕЙ, КОТОРАЯ ПРИВОДИТ ИЛИ МОЖЕТ ПРИВЕСТИ</w:t>
      </w:r>
    </w:p>
    <w:p>
      <w:pPr>
        <w:pStyle w:val="2"/>
        <w:jc w:val="center"/>
      </w:pPr>
      <w:r>
        <w:rPr>
          <w:sz w:val="20"/>
        </w:rPr>
        <w:t xml:space="preserve">К КОНФЛИКТУ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5.12.2008 N 273-ФЗ (ред. от 28.12.2025) &quot;О противодействии коррупции&quot; {КонсультантПлюс}">
        <w:r>
          <w:rPr>
            <w:sz w:val="20"/>
            <w:color w:val="0000ff"/>
          </w:rPr>
          <w:t xml:space="preserve">частью 4.1 статьи 12.1</w:t>
        </w:r>
      </w:hyperlink>
      <w:r>
        <w:rPr>
          <w:sz w:val="20"/>
        </w:rPr>
        <w:t xml:space="preserve"> Федерального закона "О противодействии коррупции", </w:t>
      </w:r>
      <w:hyperlink w:history="0" r:id="rId9" w:tooltip="Указ Президента РФ от 22.12.2015 N 650 (ред. от 03.07.2026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&quot; (вместе с &quot;Положением о порядке сообщения лицами, замещающими отдельные госуд {КонсультантПлюс}">
        <w:r>
          <w:rPr>
            <w:sz w:val="20"/>
            <w:color w:val="0000ff"/>
          </w:rPr>
          <w:t xml:space="preserve">подпунктом "б" пункта 8</w:t>
        </w:r>
      </w:hyperlink>
      <w:r>
        <w:rPr>
          <w:sz w:val="20"/>
        </w:rPr>
        <w:t xml:space="preserve"> Указа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постановляю: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прилагаемый </w:t>
      </w:r>
      <w:hyperlink w:history="0" w:anchor="P30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сообщения лицами, замещающими государственные должности Смоленской области, государственными гражданскими служащими Смоленской области, представителем нанимателя для которых является Губернатор Смоленской области,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В.Н.АНОХИН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</w:t>
      </w:r>
    </w:p>
    <w:p>
      <w:pPr>
        <w:pStyle w:val="0"/>
        <w:jc w:val="right"/>
      </w:pPr>
      <w:r>
        <w:rPr>
          <w:sz w:val="20"/>
        </w:rPr>
        <w:t xml:space="preserve">Губернатора</w:t>
      </w:r>
    </w:p>
    <w:p>
      <w:pPr>
        <w:pStyle w:val="0"/>
        <w:jc w:val="right"/>
      </w:pPr>
      <w:r>
        <w:rPr>
          <w:sz w:val="20"/>
        </w:rPr>
        <w:t xml:space="preserve">Смоленской области</w:t>
      </w:r>
    </w:p>
    <w:p>
      <w:pPr>
        <w:pStyle w:val="0"/>
        <w:jc w:val="right"/>
      </w:pPr>
      <w:r>
        <w:rPr>
          <w:sz w:val="20"/>
        </w:rPr>
        <w:t xml:space="preserve">от 19.06.2026 N 74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СООБЩЕНИЯ ЛИЦАМИ, ЗАМЕЩАЮЩИМИ ГОСУДАРСТВЕННЫЕ ДОЛЖНОСТИ</w:t>
      </w:r>
    </w:p>
    <w:p>
      <w:pPr>
        <w:pStyle w:val="2"/>
        <w:jc w:val="center"/>
      </w:pPr>
      <w:r>
        <w:rPr>
          <w:sz w:val="20"/>
        </w:rPr>
        <w:t xml:space="preserve">СМОЛЕНСКОЙ ОБЛАСТИ, ГОСУДАРСТВЕННЫМИ ГРАЖДАНСКИМИ СЛУЖАЩИМИ</w:t>
      </w:r>
    </w:p>
    <w:p>
      <w:pPr>
        <w:pStyle w:val="2"/>
        <w:jc w:val="center"/>
      </w:pPr>
      <w:r>
        <w:rPr>
          <w:sz w:val="20"/>
        </w:rPr>
        <w:t xml:space="preserve">СМОЛЕНСКОЙ ОБЛАСТИ, ПРЕДСТАВИТЕЛЕМ НАНИМАТЕЛЯ ДЛЯ КОТОРЫХ</w:t>
      </w:r>
    </w:p>
    <w:p>
      <w:pPr>
        <w:pStyle w:val="2"/>
        <w:jc w:val="center"/>
      </w:pPr>
      <w:r>
        <w:rPr>
          <w:sz w:val="20"/>
        </w:rPr>
        <w:t xml:space="preserve">ЯВЛЯЕТСЯ ГУБЕРНАТОР СМОЛЕНСКОЙ ОБЛАСТИ, О ВОЗНИКНОВЕНИИ</w:t>
      </w:r>
    </w:p>
    <w:p>
      <w:pPr>
        <w:pStyle w:val="2"/>
        <w:jc w:val="center"/>
      </w:pPr>
      <w:r>
        <w:rPr>
          <w:sz w:val="20"/>
        </w:rPr>
        <w:t xml:space="preserve">ЛИЧНОЙ ЗАИНТЕРЕСОВАННОСТИ ПРИ ИСПОЛНЕНИИ ДОЛЖНОСТНЫХ</w:t>
      </w:r>
    </w:p>
    <w:p>
      <w:pPr>
        <w:pStyle w:val="2"/>
        <w:jc w:val="center"/>
      </w:pPr>
      <w:r>
        <w:rPr>
          <w:sz w:val="20"/>
        </w:rPr>
        <w:t xml:space="preserve">(СЛУЖЕБНЫХ) ОБЯЗАННОСТЕЙ, КОТОРАЯ ПРИВОДИТ ИЛИ МОЖЕТ</w:t>
      </w:r>
    </w:p>
    <w:p>
      <w:pPr>
        <w:pStyle w:val="2"/>
        <w:jc w:val="center"/>
      </w:pPr>
      <w:r>
        <w:rPr>
          <w:sz w:val="20"/>
        </w:rPr>
        <w:t xml:space="preserve">ПРИВЕСТИ К КОНФЛИКТУ ИНТЕРЕСОВ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0"/>
        <w:ind w:firstLine="540"/>
        <w:jc w:val="both"/>
      </w:pPr>
      <w:r>
        <w:rPr>
          <w:sz w:val="20"/>
        </w:rPr>
        <w:t xml:space="preserve">1. Настоящим Порядком определяется процедура сообщения лицами, замещающими государственные должности Смоленской области первого заместителя председателя Правительства Смоленской области, заместителя председателя Правительства Смоленской области - руководителя Аппарата Правительства Смоленской области, заместителя председателя Правительства Смоленской области, заместителя председателя Правительства Смоленской области - министра (далее - лица, замещающие государственные должности), государственными гражданскими служащими Смоленской области, назначение на должность и освобождение от должности которых осуществляется Губернатором Смоленской области (далее - гражданские служащие),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Сообщение, указанное в </w:t>
      </w:r>
      <w:hyperlink w:history="0" w:anchor="P39" w:tooltip="1. Настоящим Порядком определяется процедура сообщения лицами, замещающими государственные должности Смоленской области первого заместителя председателя Правительства Смоленской области, заместителя председателя Правительства Смоленской области - руководителя Аппарата Правительства Смоленской области, заместителя председателя Правительства Смоленской области, заместителя председателя Правительства Смоленской области - министра (далее - лица, замещающие государственные должности), государственными граждан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настоящего Порядка, осуществляется в письменной форме в виде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(далее также - уведомление).</w:t>
      </w:r>
    </w:p>
    <w:p>
      <w:pPr>
        <w:pStyle w:val="0"/>
        <w:spacing w:before="200" w:lineRule="auto"/>
        <w:ind w:firstLine="540"/>
        <w:jc w:val="both"/>
      </w:pPr>
      <w:hyperlink w:history="0" w:anchor="P87" w:tooltip="УВЕДОМЛЕНИ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по форме согласно приложению к настоящему Порядку подается в департамент по вопросам противодействия коррупции Министерства Смоленской области по осуществлению контроля и взаимодействию с административными органами (далее - департамент).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Уведомление регистрируется сотрудником департамента в журнале регистрации уведомлений о возникновении личной заинтересованности лица, замещающего государственную должность, гражданского служащего при исполнении должностных (служебных) обязанностей, которая приводит или может привести к конфликту интересов (далее - журнал регистрации), в день его поступления.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Листы журнала регистрации должны быть пронумерованы, прошиты и заверены печатью департамента.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Журнал регистрации хранится в департаменте в течение 5 лет со дня регистрации в нем последнего уведомления.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После регистрации уведомления сотрудник департамента выдает лицу, замещающему государственную должность, гражданскому служащему под расписку копию уведомления с отметкой: "Уведомление зарегистрировано" с указанием даты и номера регистрации, фамилии, инициалов и должности лица, зарегистрировавшего уведомление.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Отказ в принятии и регистрации уведомления, а также в выдаче копии уведомления с отметкой о регистрации не допускается.</w:t>
      </w:r>
    </w:p>
    <w:bookmarkStart w:id="47" w:name="P47"/>
    <w:bookmarkEnd w:id="4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Департамент осуществляет предварительное рассмотрение уведомлений. В ходе предварительного рассмотрения уведомлений директор департамента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территориальные органы федеральных органов исполнительной власти, государственные органы Смоленской области,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Уведомление, направленное лицом, замещающим государственную должность, а также мотивированное заключение и другие материалы, полученные в ходе предварительного рассмотрения уведомления, представляются в Комиссию по координации работы по противодействию коррупции в Смоленской области в течение семи рабочих дней со дня поступления уведомления в департамент.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Уведомление, направленное гражданским служащим, а также мотивированное заключение и другие материалы, полученные в ходе предварительного рассмотрения уведомления, представляются в Комиссию при Правительстве Смоленской области по соблюдению требований к служебному поведению и урегулированию конфликтов интересов в течение семи рабочих дней со дня поступления уведомления в департамент.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направления запросов, указанных в </w:t>
      </w:r>
      <w:hyperlink w:history="0" w:anchor="P47" w:tooltip="5. Департамент осуществляет предварительное рассмотрение уведомлений. В ходе предварительного рассмотрения уведомлений директор департамента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территориальные органы федеральных органов исполнительной власти, государственные органы Смоленской области, органы местного самоуправления и заинтересованные организации, а также использовать госу...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настоящего Порядка, уведомления, заключения и другие материалы представляются: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отношении лиц, замещающих государственные должности, - в Комиссию по координации работы по противодействию коррупции в Смоленской области в течение 60 дней со дня поступления уведомлений в департамент. Указанный срок может быть продлен, но не более чем на 30 дней;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отношении гражданских служащих - в Комиссию при Правительстве Смоленской области по соблюдению требований к служебному поведению и урегулированию конфликтов интересов в течение 45 дней со дня поступления уведомлений в департамент. Указанный срок может быть продлен, но не более чем на 30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По результатам рассмотрения уведомлений принимается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признать, что при исполнении должностных обязанностей лицом, направившим уведомление, конфликт интересов отсутствует;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признать, что лицом, направившим уведомление, не соблюдались требования об урегулировании конфликта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намерении лично присутствовать на заседании Комиссии по координации работы по противодействию коррупции в Смоленской области лицо, замещающее государственную должность, указывает в уведомлении.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намерении лично присутствовать на заседании Комиссии при Правительстве Смоленской области по соблюдению требований к служебному поведению и урегулированию конфликтов интересов гражданский служащий указывает в уведомлении.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right"/>
      </w:pPr>
      <w:r>
        <w:rPr>
          <w:sz w:val="20"/>
        </w:rPr>
        <w:t xml:space="preserve">сообщения лицами, замещающими</w:t>
      </w:r>
    </w:p>
    <w:p>
      <w:pPr>
        <w:pStyle w:val="0"/>
        <w:jc w:val="right"/>
      </w:pPr>
      <w:r>
        <w:rPr>
          <w:sz w:val="20"/>
        </w:rPr>
        <w:t xml:space="preserve">государственные должности</w:t>
      </w:r>
    </w:p>
    <w:p>
      <w:pPr>
        <w:pStyle w:val="0"/>
        <w:jc w:val="right"/>
      </w:pPr>
      <w:r>
        <w:rPr>
          <w:sz w:val="20"/>
        </w:rPr>
        <w:t xml:space="preserve">Смоленской области,</w:t>
      </w:r>
    </w:p>
    <w:p>
      <w:pPr>
        <w:pStyle w:val="0"/>
        <w:jc w:val="right"/>
      </w:pPr>
      <w:r>
        <w:rPr>
          <w:sz w:val="20"/>
        </w:rPr>
        <w:t xml:space="preserve">государственными гражданскими</w:t>
      </w:r>
    </w:p>
    <w:p>
      <w:pPr>
        <w:pStyle w:val="0"/>
        <w:jc w:val="right"/>
      </w:pPr>
      <w:r>
        <w:rPr>
          <w:sz w:val="20"/>
        </w:rPr>
        <w:t xml:space="preserve">служащими Смоленской области,</w:t>
      </w:r>
    </w:p>
    <w:p>
      <w:pPr>
        <w:pStyle w:val="0"/>
        <w:jc w:val="right"/>
      </w:pPr>
      <w:r>
        <w:rPr>
          <w:sz w:val="20"/>
        </w:rPr>
        <w:t xml:space="preserve">представителем нанимателя</w:t>
      </w:r>
    </w:p>
    <w:p>
      <w:pPr>
        <w:pStyle w:val="0"/>
        <w:jc w:val="right"/>
      </w:pPr>
      <w:r>
        <w:rPr>
          <w:sz w:val="20"/>
        </w:rPr>
        <w:t xml:space="preserve">для которых является</w:t>
      </w:r>
    </w:p>
    <w:p>
      <w:pPr>
        <w:pStyle w:val="0"/>
        <w:jc w:val="right"/>
      </w:pPr>
      <w:r>
        <w:rPr>
          <w:sz w:val="20"/>
        </w:rPr>
        <w:t xml:space="preserve">Губернатор Смоленской области,</w:t>
      </w:r>
    </w:p>
    <w:p>
      <w:pPr>
        <w:pStyle w:val="0"/>
        <w:jc w:val="right"/>
      </w:pPr>
      <w:r>
        <w:rPr>
          <w:sz w:val="20"/>
        </w:rPr>
        <w:t xml:space="preserve">о возникновении личной</w:t>
      </w:r>
    </w:p>
    <w:p>
      <w:pPr>
        <w:pStyle w:val="0"/>
        <w:jc w:val="right"/>
      </w:pPr>
      <w:r>
        <w:rPr>
          <w:sz w:val="20"/>
        </w:rPr>
        <w:t xml:space="preserve">заинтересованности при исполнении</w:t>
      </w:r>
    </w:p>
    <w:p>
      <w:pPr>
        <w:pStyle w:val="0"/>
        <w:jc w:val="right"/>
      </w:pPr>
      <w:r>
        <w:rPr>
          <w:sz w:val="20"/>
        </w:rPr>
        <w:t xml:space="preserve">должностных (служебных) обязанностей,</w:t>
      </w:r>
    </w:p>
    <w:p>
      <w:pPr>
        <w:pStyle w:val="0"/>
        <w:jc w:val="right"/>
      </w:pPr>
      <w:r>
        <w:rPr>
          <w:sz w:val="20"/>
        </w:rPr>
        <w:t xml:space="preserve">которая приводит или может</w:t>
      </w:r>
    </w:p>
    <w:p>
      <w:pPr>
        <w:pStyle w:val="0"/>
        <w:jc w:val="right"/>
      </w:pPr>
      <w:r>
        <w:rPr>
          <w:sz w:val="20"/>
        </w:rPr>
        <w:t xml:space="preserve">привести к конфликту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5"/>
        <w:gridCol w:w="797"/>
        <w:gridCol w:w="1290"/>
        <w:gridCol w:w="3678"/>
      </w:tblGrid>
      <w:tr>
        <w:tc>
          <w:tcPr>
            <w:gridSpan w:val="2"/>
            <w:tcW w:w="41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(инициалы, фамилия)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(замещаемая должность)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87" w:name="P87"/>
          <w:bookmarkEnd w:id="87"/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</w:t>
            </w:r>
            <w:hyperlink w:history="0" r:id="rId10" w:tooltip="Федеральный закон от 27.07.2004 N 79-ФЗ (ред. от 08.03.2026) &quot;О государственной гражданской службе Российской Федерации&quot; {КонсультантПлюс}">
              <w:r>
                <w:rPr>
                  <w:sz w:val="20"/>
                  <w:color w:val="0000ff"/>
                </w:rPr>
                <w:t xml:space="preserve">пунктом 12 части 1 статьи 15</w:t>
              </w:r>
            </w:hyperlink>
            <w:r>
              <w:rPr>
                <w:sz w:val="20"/>
              </w:rPr>
              <w:t xml:space="preserve"> Федерального закона от 27.07.2004 N 79-ФЗ "О государственной гражданской службе Российской Федерации" и с </w:t>
            </w:r>
            <w:hyperlink w:history="0" r:id="rId11" w:tooltip="Федеральный закон от 25.12.2008 N 273-ФЗ (ред. от 28.12.2025) &quot;О противодействии коррупции&quot; {КонсультантПлюс}">
              <w:r>
                <w:rPr>
                  <w:sz w:val="20"/>
                  <w:color w:val="0000ff"/>
                </w:rPr>
                <w:t xml:space="preserve">частью 4.1 статьи 12.1</w:t>
              </w:r>
            </w:hyperlink>
            <w:r>
              <w:rPr>
                <w:sz w:val="20"/>
              </w:rPr>
              <w:t xml:space="preserve"> Федерального закона от 25.12.2008 N 273-ФЗ "О противодействии коррупции" сообщаю следующее: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1) 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__________________________________________________________________________;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(описание ситуации, при которой личная заинтересованность влияет или может повлиять на надлежащее, объективное и беспристрастное исполнение должностных (служебных) обязанностей)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2) 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__________________________________________________________________________;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(признаки личной заинтересованности)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3) 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__________________________________________________________________________;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(описание должностных (служебных) обязанностей, на исполнение которых может негативно повлиять либо негативно влияет личная заинтересованность)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4) 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__________________________________________________________________________;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(предлагаемые меры, которые могли бы предотвратить возможность возникновения конфликта интересов или урегулировать возникший конфликт интересов)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5) 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__________________________________________________________________________;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(дополнительные сведения)</w:t>
            </w:r>
          </w:p>
        </w:tc>
      </w:tr>
      <w:t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"___" __________ 20__ года</w:t>
            </w:r>
          </w:p>
        </w:tc>
        <w:tc>
          <w:tcPr>
            <w:gridSpan w:val="2"/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(инициалы, фамилия)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Уведомление зарегистрировано "___" __________ 20__ года N 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(подпись, Ф.И.О., должность лица, принявшего уведомление)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Смоленской области от 19.06.2026 N 74</w:t>
            <w:br/>
            <w:t>"Об утверждении Порядка сообщения лицами, замещающими государстве...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306&amp;dst=100144" TargetMode = "External"/><Relationship Id="rId9" Type="http://schemas.openxmlformats.org/officeDocument/2006/relationships/hyperlink" Target="https://login.consultant.ru/link/?req=doc&amp;base=LAW&amp;n=538725&amp;dst=100092" TargetMode = "External"/><Relationship Id="rId10" Type="http://schemas.openxmlformats.org/officeDocument/2006/relationships/hyperlink" Target="https://login.consultant.ru/link/?req=doc&amp;base=LAW&amp;n=528378&amp;dst=100136" TargetMode = "External"/><Relationship Id="rId11" Type="http://schemas.openxmlformats.org/officeDocument/2006/relationships/hyperlink" Target="https://login.consultant.ru/link/?req=doc&amp;base=LAW&amp;n=523306&amp;dst=10014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Смоленской области от 19.06.2026 N 74
"Об утверждении Порядка сообщения лицами, замещающими государственные должности Смоленской области, государственными гражданскими служащими Смоленской области, представителем нанимателя для которых является Губернатор Смоленской области,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интересов"</dc:title>
  <dcterms:created xsi:type="dcterms:W3CDTF">2026-08-17T09:34:21Z</dcterms:created>
</cp:coreProperties>
</file>