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F5" w:rsidRPr="00CD3A26" w:rsidRDefault="001004F5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D3A26" w:rsidRPr="00CD3A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04F5" w:rsidRPr="00CD3A26" w:rsidRDefault="004B69F7">
            <w:pPr>
              <w:pStyle w:val="ConsPlusNormal0"/>
            </w:pPr>
            <w:r w:rsidRPr="00CD3A26">
              <w:t>25 октября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004F5" w:rsidRPr="00CD3A26" w:rsidRDefault="004B69F7">
            <w:pPr>
              <w:pStyle w:val="ConsPlusNormal0"/>
              <w:jc w:val="right"/>
            </w:pPr>
            <w:r w:rsidRPr="00CD3A26">
              <w:t>N 107-з</w:t>
            </w:r>
          </w:p>
        </w:tc>
      </w:tr>
    </w:tbl>
    <w:p w:rsidR="001004F5" w:rsidRPr="00CD3A26" w:rsidRDefault="001004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jc w:val="center"/>
      </w:pPr>
      <w:bookmarkStart w:id="0" w:name="_GoBack"/>
      <w:r w:rsidRPr="00CD3A26">
        <w:t>РОССИЙСКАЯ ФЕДЕРАЦИЯ</w:t>
      </w:r>
    </w:p>
    <w:p w:rsidR="001004F5" w:rsidRPr="00CD3A26" w:rsidRDefault="004B69F7">
      <w:pPr>
        <w:pStyle w:val="ConsPlusTitle0"/>
        <w:jc w:val="center"/>
      </w:pPr>
      <w:r w:rsidRPr="00CD3A26">
        <w:t>СМОЛЕНСКАЯ ОБЛАСТЬ</w:t>
      </w:r>
    </w:p>
    <w:p w:rsidR="001004F5" w:rsidRPr="00CD3A26" w:rsidRDefault="001004F5">
      <w:pPr>
        <w:pStyle w:val="ConsPlusTitle0"/>
        <w:jc w:val="center"/>
      </w:pPr>
    </w:p>
    <w:p w:rsidR="001004F5" w:rsidRPr="00CD3A26" w:rsidRDefault="004B69F7">
      <w:pPr>
        <w:pStyle w:val="ConsPlusTitle0"/>
        <w:jc w:val="center"/>
      </w:pPr>
      <w:r w:rsidRPr="00CD3A26">
        <w:t>ОБЛАСТНОЙ ЗАКОН</w:t>
      </w:r>
    </w:p>
    <w:p w:rsidR="001004F5" w:rsidRPr="00CD3A26" w:rsidRDefault="001004F5">
      <w:pPr>
        <w:pStyle w:val="ConsPlusTitle0"/>
        <w:jc w:val="center"/>
      </w:pPr>
    </w:p>
    <w:p w:rsidR="001004F5" w:rsidRPr="00CD3A26" w:rsidRDefault="004B69F7">
      <w:pPr>
        <w:pStyle w:val="ConsPlusTitle0"/>
        <w:jc w:val="center"/>
      </w:pPr>
      <w:r w:rsidRPr="00CD3A26">
        <w:t>О ПРОВЕРКЕ ДОСТОВЕРНОСТИ И ПОЛНОТЫ СВЕДЕНИЙ, ПРЕДСТАВЛЯЕМЫХ</w:t>
      </w:r>
    </w:p>
    <w:p w:rsidR="001004F5" w:rsidRPr="00CD3A26" w:rsidRDefault="004B69F7">
      <w:pPr>
        <w:pStyle w:val="ConsPlusTitle0"/>
        <w:jc w:val="center"/>
      </w:pPr>
      <w:r w:rsidRPr="00CD3A26">
        <w:t>В СМОЛЕНСКОЙ ОБЛАСТИ ГРАЖДАНАМИ, ПРЕТЕНДУЮЩИМИ НА ЗАМЕЩЕНИЕ</w:t>
      </w:r>
    </w:p>
    <w:p w:rsidR="001004F5" w:rsidRPr="00CD3A26" w:rsidRDefault="004B69F7">
      <w:pPr>
        <w:pStyle w:val="ConsPlusTitle0"/>
        <w:jc w:val="center"/>
      </w:pPr>
      <w:r w:rsidRPr="00CD3A26">
        <w:t>МУНИЦИПАЛЬНОЙ ДОЛЖНОСТИ, ДОЛЖНОСТИ ГЛАВЫ АДМИНИСТРАЦИИ</w:t>
      </w:r>
    </w:p>
    <w:p w:rsidR="001004F5" w:rsidRPr="00CD3A26" w:rsidRDefault="004B69F7">
      <w:pPr>
        <w:pStyle w:val="ConsPlusTitle0"/>
        <w:jc w:val="center"/>
      </w:pPr>
      <w:r w:rsidRPr="00CD3A26">
        <w:t>МУНИЦИПАЛЬНОГО ОБРАЗОВАНИЯ ПО КОНТРАКТУ, И ЛИЦАМИ,</w:t>
      </w:r>
    </w:p>
    <w:p w:rsidR="001004F5" w:rsidRPr="00CD3A26" w:rsidRDefault="004B69F7">
      <w:pPr>
        <w:pStyle w:val="ConsPlusTitle0"/>
        <w:jc w:val="center"/>
      </w:pPr>
      <w:r w:rsidRPr="00CD3A26">
        <w:t>ЗАМЕЩАЮЩИМИ МУНИЦИПАЛЬНЫЕ ДОЛЖ</w:t>
      </w:r>
      <w:r w:rsidRPr="00CD3A26">
        <w:t>НОСТИ, ДОЛЖНОСТИ ГЛАВ</w:t>
      </w:r>
    </w:p>
    <w:p w:rsidR="001004F5" w:rsidRPr="00CD3A26" w:rsidRDefault="004B69F7">
      <w:pPr>
        <w:pStyle w:val="ConsPlusTitle0"/>
        <w:jc w:val="center"/>
      </w:pPr>
      <w:r w:rsidRPr="00CD3A26">
        <w:t>АДМИНИСТРАЦИЙ МУНИЦИПАЛЬНЫХ ОБРАЗОВАНИЙ ПО КОНТРАКТУ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jc w:val="right"/>
      </w:pPr>
      <w:r w:rsidRPr="00CD3A26">
        <w:t>Принят Смоленской областной Думой</w:t>
      </w:r>
    </w:p>
    <w:p w:rsidR="001004F5" w:rsidRPr="00CD3A26" w:rsidRDefault="004B69F7">
      <w:pPr>
        <w:pStyle w:val="ConsPlusNormal0"/>
        <w:jc w:val="right"/>
      </w:pPr>
      <w:r w:rsidRPr="00CD3A26">
        <w:t>25 октября 2017 года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bookmarkStart w:id="1" w:name="P22"/>
      <w:bookmarkEnd w:id="1"/>
      <w:r w:rsidRPr="00CD3A26">
        <w:t>Статья 1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 xml:space="preserve">Настоящий областной закон (далее - настоящий закон) в соответствии с федеральным </w:t>
      </w:r>
      <w:r w:rsidRPr="00CD3A26">
        <w:t>законодательством</w:t>
      </w:r>
      <w:r w:rsidRPr="00CD3A26">
        <w:t xml:space="preserve"> устанавливает в Смоленской области порядок осуществления проверки: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2" w:name="P25"/>
      <w:bookmarkEnd w:id="2"/>
      <w:r w:rsidRPr="00CD3A26">
        <w:t>1) достоверности и полноты представленных гражданами, претендующими на замещение муниципальной должности, должнос</w:t>
      </w:r>
      <w:r w:rsidRPr="00CD3A26">
        <w:t>ти Главы Администрации муниципального образования по контракту, лицами, замещающими муниципальные должности, должности глав администраций муниципальных образований по контракту, сведений о своих доходах, об имуществе, принадлежащем им на праве собственност</w:t>
      </w:r>
      <w:r w:rsidRPr="00CD3A26">
        <w:t>и, и об их обязательствах имущественного характера, а также сведений о доходах своих супруг (супругов) и несовершеннолетних детей, об имуществе, принадлежащем им на праве собственности, и об их обязательствах имущественного характера в соответствии с облас</w:t>
      </w:r>
      <w:r w:rsidRPr="00CD3A26">
        <w:t xml:space="preserve">тным </w:t>
      </w:r>
      <w:r w:rsidRPr="00CD3A26">
        <w:t>законом</w:t>
      </w:r>
      <w:r w:rsidRPr="00CD3A26">
        <w:t xml:space="preserve"> "О представлении в Смоленской области гражданами, претендующими на замещение муниципальной должности, должности Главы Администрации муниципального об</w:t>
      </w:r>
      <w:r w:rsidRPr="00CD3A26">
        <w:t>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</w:t>
      </w:r>
      <w:r w:rsidRPr="00CD3A26">
        <w:t>ах, расходах, об имуществе и обязательствах имущественного характера своих супруг (супругов) и несовершеннолетних детей" (далее - сведения о доходах, об имуществе и обязательствах имущественного характера) на отчетную дату;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3" w:name="P26"/>
      <w:bookmarkEnd w:id="3"/>
      <w:r w:rsidRPr="00CD3A26">
        <w:t>2) достоверности и полноты предс</w:t>
      </w:r>
      <w:r w:rsidRPr="00CD3A26">
        <w:t>тавленных гражданами, претендующими на замещение муниципальной должности, должности Главы Администрации муниципального образования по контракту, лицами, замещающими муниципальные должности, должности глав администраций муниципальных образований по контракт</w:t>
      </w:r>
      <w:r w:rsidRPr="00CD3A26">
        <w:t>у, сведений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</w:t>
      </w:r>
      <w:r w:rsidRPr="00CD3A26">
        <w:t xml:space="preserve">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 (с 1 января по 31 декабря года, предшествующего году представления сведений), если</w:t>
      </w:r>
      <w:r w:rsidRPr="00CD3A26">
        <w:t xml:space="preserve"> общая сумма таких сделок превышает общий доход гражданина, претендующего на замещение муниципальной должности, должности Главы Администрации муниципального образования по контракту, лица, замещающего муниципальную должность, должность Главы Администрации </w:t>
      </w:r>
      <w:r w:rsidRPr="00CD3A26">
        <w:t xml:space="preserve">муниципального образования по контракту,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соответствии с областным </w:t>
      </w:r>
      <w:r w:rsidRPr="00CD3A26">
        <w:t>законом</w:t>
      </w:r>
      <w:r w:rsidRPr="00CD3A26">
        <w:t xml:space="preserve"> "О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</w:t>
      </w:r>
      <w:r w:rsidRPr="00CD3A26">
        <w:t>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</w:t>
      </w:r>
      <w:r w:rsidRPr="00CD3A26">
        <w:t>ходах, об имуществе и обязательствах имущественного характера своих супруг (супругов) и несовершеннолетних детей" (далее - сведения о расходах).</w:t>
      </w:r>
    </w:p>
    <w:p w:rsidR="001004F5" w:rsidRPr="00CD3A26" w:rsidRDefault="004B69F7">
      <w:pPr>
        <w:pStyle w:val="ConsPlusNormal0"/>
        <w:jc w:val="both"/>
      </w:pPr>
      <w:r w:rsidRPr="00CD3A26">
        <w:t xml:space="preserve">(в ред. </w:t>
      </w:r>
      <w:r w:rsidRPr="00CD3A26">
        <w:t>закона</w:t>
      </w:r>
      <w:r w:rsidRPr="00CD3A26">
        <w:t xml:space="preserve"> Смоленской области от 26.05.2022 N 37-з)</w:t>
      </w:r>
      <w:bookmarkEnd w:id="0"/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2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bookmarkStart w:id="4" w:name="P31"/>
      <w:bookmarkEnd w:id="4"/>
      <w:r w:rsidRPr="00CD3A26">
        <w:t xml:space="preserve">1. Проверки, предусмотренные </w:t>
      </w:r>
      <w:r w:rsidRPr="00CD3A26">
        <w:t>статьей 1</w:t>
      </w:r>
      <w:r w:rsidRPr="00CD3A26">
        <w:t xml:space="preserve"> настоящего закона, осуществляются по решениям Губернатора Смоленской области подразделением государственного орг</w:t>
      </w:r>
      <w:r w:rsidRPr="00CD3A26">
        <w:t>ана Смоленской области, ответственным за работу по профилактике коррупционных и иных правонарушений, определяемым указом Губернатора Смоленской области (далее - уполномоченное подразделение).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 xml:space="preserve">2. Решение, указанное в </w:t>
      </w:r>
      <w:r w:rsidRPr="00CD3A26">
        <w:t>част</w:t>
      </w:r>
      <w:r w:rsidRPr="00CD3A26">
        <w:t>и 1</w:t>
      </w:r>
      <w:r w:rsidRPr="00CD3A26">
        <w:t xml:space="preserve"> настоящей статьи, принимается отдельно в отношении каждого гражданина, претендующего на замещение муниципальной должности, должности Главы Администрации муниципального образования по контракту, лица, замещающего муниципальную должность, должность Главы</w:t>
      </w:r>
      <w:r w:rsidRPr="00CD3A26">
        <w:t xml:space="preserve"> Администрации муниципального образования по контракту, и оформляется в соответствии с требованиями областного законодательства.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3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bookmarkStart w:id="5" w:name="P36"/>
      <w:bookmarkEnd w:id="5"/>
      <w:r w:rsidRPr="00CD3A26">
        <w:t xml:space="preserve">1. Основанием для осуществления проверки, предусмотренной </w:t>
      </w:r>
      <w:r w:rsidRPr="00CD3A26">
        <w:t>пунктом 1 статьи 1</w:t>
      </w:r>
      <w:r w:rsidRPr="00CD3A26">
        <w:t xml:space="preserve"> нас</w:t>
      </w:r>
      <w:r w:rsidRPr="00CD3A26">
        <w:t>тоящего закона, является информация, представленная в письменной форме: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2) уполномоченным подразделением;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3) постоянно действующими</w:t>
      </w:r>
      <w:r w:rsidRPr="00CD3A26">
        <w:t xml:space="preserve">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4) Общественной палатой Смоленской области;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5) общероссийским</w:t>
      </w:r>
      <w:r w:rsidRPr="00CD3A26">
        <w:t>и средствами массовой информации и региональными средствами массовой информации, продукция которых предназначена для распространения на территории Смоленской области.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 xml:space="preserve">2. Основанием для осуществления проверки, предусмотренной </w:t>
      </w:r>
      <w:r w:rsidRPr="00CD3A26">
        <w:t>пунктом 2 статьи 1</w:t>
      </w:r>
      <w:r w:rsidRPr="00CD3A26">
        <w:t xml:space="preserve"> настоящего закона, является информация, представленная в письменной форме субъектами, указанными в </w:t>
      </w:r>
      <w:r w:rsidRPr="00CD3A26">
        <w:t>части 1</w:t>
      </w:r>
      <w:r w:rsidRPr="00CD3A26">
        <w:t xml:space="preserve"> настоящей статьи, о том, что гражданином, претендующим на замещение муниципальной должности, должности Главы Администрации муниципального образования по контракту, лицом, замещающим муниципальную до</w:t>
      </w:r>
      <w:r w:rsidRPr="00CD3A26">
        <w:t>лжность, должность Главы Администрации муниципального образования по контракту,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</w:t>
      </w:r>
      <w:r w:rsidRPr="00CD3A26">
        <w:t>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гражданина, претендующего на замещение муниципальной</w:t>
      </w:r>
      <w:r w:rsidRPr="00CD3A26">
        <w:t xml:space="preserve"> должности, должности Главы Администрации муниципального образования по контракту, лица, замещающего муниципальную должность, должность Главы Администрации муниципального образования по контракту, и его супруги (супруга) за три последних года, предшествующ</w:t>
      </w:r>
      <w:r w:rsidRPr="00CD3A26">
        <w:t>их отчетному периоду.</w:t>
      </w:r>
    </w:p>
    <w:p w:rsidR="001004F5" w:rsidRPr="00CD3A26" w:rsidRDefault="004B69F7">
      <w:pPr>
        <w:pStyle w:val="ConsPlusNormal0"/>
        <w:jc w:val="both"/>
      </w:pPr>
      <w:r w:rsidRPr="00CD3A26">
        <w:t xml:space="preserve">(в ред. </w:t>
      </w:r>
      <w:r w:rsidRPr="00CD3A26">
        <w:t>закона</w:t>
      </w:r>
      <w:r w:rsidRPr="00CD3A26">
        <w:t xml:space="preserve"> Смоленской области от 26.05.2022 N 37-з)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 xml:space="preserve">3. Информация анонимного характера не может служить основанием для осуществления проверок, предусмотренных </w:t>
      </w:r>
      <w:r w:rsidRPr="00CD3A26">
        <w:t>статьей 1</w:t>
      </w:r>
      <w:r w:rsidRPr="00CD3A26">
        <w:t xml:space="preserve"> настоящего за</w:t>
      </w:r>
      <w:r w:rsidRPr="00CD3A26">
        <w:t>кона.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4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 xml:space="preserve">Проверки, предусмотренные </w:t>
      </w:r>
      <w:r w:rsidRPr="00CD3A26">
        <w:t>статьей 1</w:t>
      </w:r>
      <w:r w:rsidRPr="00CD3A26">
        <w:t xml:space="preserve"> настоящего закона, осуществляются в срок, не превышающий 60 дней со дня принятия решения об их проведении. Срок проверки может быть продлен Губернатором Смоленской</w:t>
      </w:r>
      <w:r w:rsidRPr="00CD3A26">
        <w:t xml:space="preserve"> области до 90 дней.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5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 xml:space="preserve">Проверка, предусмотренная </w:t>
      </w:r>
      <w:r w:rsidRPr="00CD3A26">
        <w:t>пунктом 2 статьи 1</w:t>
      </w:r>
      <w:r w:rsidRPr="00CD3A26">
        <w:t xml:space="preserve"> настоящего закона, предусматривает: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6" w:name="P53"/>
      <w:bookmarkEnd w:id="6"/>
      <w:r w:rsidRPr="00CD3A26">
        <w:lastRenderedPageBreak/>
        <w:t>1) истребование от гражданина, претендующего на замещение муниципальной должности, должности Главы Администрации муниципального образования по контракту, лица, замещаю</w:t>
      </w:r>
      <w:r w:rsidRPr="00CD3A26">
        <w:t>щего муниципальную должность, должность Главы Администрации муниципального образования по контракту, сведений: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7" w:name="P54"/>
      <w:bookmarkEnd w:id="7"/>
      <w:r w:rsidRPr="00CD3A26">
        <w:t>а) 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</w:t>
      </w:r>
      <w:r w:rsidRPr="00CD3A26">
        <w:t>талах организаций), цифровых финансовых активов, цифровой валюты,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гражданина, претендующего на замещ</w:t>
      </w:r>
      <w:r w:rsidRPr="00CD3A26">
        <w:t xml:space="preserve">ение муниципальной должности, должности Главы Администрации муниципального образования по контракту, лица, замещающего муниципальную должность, должность Главы Администрации муниципального образования по контракту, и его супруги (супруга) за три последних </w:t>
      </w:r>
      <w:r w:rsidRPr="00CD3A26">
        <w:t>года, предшествующих отчетному периоду;</w:t>
      </w:r>
    </w:p>
    <w:p w:rsidR="001004F5" w:rsidRPr="00CD3A26" w:rsidRDefault="004B69F7">
      <w:pPr>
        <w:pStyle w:val="ConsPlusNormal0"/>
        <w:jc w:val="both"/>
      </w:pPr>
      <w:r w:rsidRPr="00CD3A26">
        <w:t xml:space="preserve">(в ред. </w:t>
      </w:r>
      <w:r w:rsidRPr="00CD3A26">
        <w:t>закона</w:t>
      </w:r>
      <w:r w:rsidRPr="00CD3A26">
        <w:t xml:space="preserve"> Смоленской области от 26.05.2022 N 37-з)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 xml:space="preserve">б) об источниках получения средств, за счет которых совершена сделка, указанная в </w:t>
      </w:r>
      <w:r w:rsidRPr="00CD3A26">
        <w:t>подпункте "а"</w:t>
      </w:r>
      <w:r w:rsidRPr="00CD3A26">
        <w:t xml:space="preserve"> настоящего пункта;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2</w:t>
      </w:r>
      <w:r w:rsidRPr="00CD3A26">
        <w:t xml:space="preserve">) проверку достоверности и полноты сведений, предусмотренных </w:t>
      </w:r>
      <w:r w:rsidRPr="00CD3A26">
        <w:t>пунктом 2 статьи 1</w:t>
      </w:r>
      <w:r w:rsidRPr="00CD3A26">
        <w:t xml:space="preserve"> настоящего закона и </w:t>
      </w:r>
      <w:r w:rsidRPr="00CD3A26">
        <w:t>пунктом 1</w:t>
      </w:r>
      <w:r w:rsidRPr="00CD3A26">
        <w:t xml:space="preserve"> настоящей статьи.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6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 xml:space="preserve">1. При осуществлении проверки уполномоченное </w:t>
      </w:r>
      <w:r w:rsidRPr="00CD3A26">
        <w:t>подразделение вправе: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1) проводить беседу с гражданином, претендующим на замещение муниципальной должности, должности Главы Администрации муниципального образования по контракту, лицом, замещающим муниципальную должность, должность Главы Администрации муни</w:t>
      </w:r>
      <w:r w:rsidRPr="00CD3A26">
        <w:t>ципального образования по контракту;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2) изучать представленные гражданином, претендующим на замещение муниципальной должности, должности Главы Администрации муниципального образования по контракту, лицом, замещающим муниципальную должность, должность Главы</w:t>
      </w:r>
      <w:r w:rsidRPr="00CD3A26">
        <w:t xml:space="preserve"> Администрации муниципального образования по контракту, сведения о доходах, об имуществе и обязательствах имущественного характера и (или) сведения о расходах и дополнительные материалы, которые приобщаются к материалам проверки;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3) получать от гражданина,</w:t>
      </w:r>
      <w:r w:rsidRPr="00CD3A26">
        <w:t xml:space="preserve"> претендующего на замещение муниципальной должности, должности Главы Администрации муниципального образования по контракту, лица, замещающего муниципальную должность, должность Главы Администрации муниципального образования по контракту, пояснения по предс</w:t>
      </w:r>
      <w:r w:rsidRPr="00CD3A26">
        <w:t>тавленным им сведениям о доходах, об имуществе и обязательствах имущественного характера и (или) сведениям о расходах и материалам;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8" w:name="P65"/>
      <w:bookmarkEnd w:id="8"/>
      <w:r w:rsidRPr="00CD3A26">
        <w:t>4) направлять запрос (кроме запросов, касающихся осуществления оперативно-розыскной деятельности или ее результатов, запросо</w:t>
      </w:r>
      <w:r w:rsidRPr="00CD3A26">
        <w:t>в в кредитные организации, налоговые органы Российской Федерации,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</w:t>
      </w:r>
      <w:r w:rsidRPr="00CD3A26">
        <w:t>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и операторам информационных систем, в которых осуществляется выпуск цифровых финансовых активов) в</w:t>
      </w:r>
      <w:r w:rsidRPr="00CD3A26">
        <w:t xml:space="preserve">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</w:t>
      </w:r>
      <w:r w:rsidRPr="00CD3A26">
        <w:t>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и (или) сведениях о расходах гражданина, претендующего на замещение мун</w:t>
      </w:r>
      <w:r w:rsidRPr="00CD3A26">
        <w:t>иципальной должности, должности Главы Администрации муниципального образования по контракту, лица, замещающего муниципальную должность, должность Главы Администрации муниципального образования по контракту, его супруги (супруга) и несовершеннолетних детей,</w:t>
      </w:r>
      <w:r w:rsidRPr="00CD3A26">
        <w:t xml:space="preserve"> а также об источниках получения расходуемых средств;</w:t>
      </w:r>
    </w:p>
    <w:p w:rsidR="001004F5" w:rsidRPr="00CD3A26" w:rsidRDefault="004B69F7">
      <w:pPr>
        <w:pStyle w:val="ConsPlusNormal0"/>
        <w:jc w:val="both"/>
      </w:pPr>
      <w:r w:rsidRPr="00CD3A26">
        <w:t xml:space="preserve">(в ред. </w:t>
      </w:r>
      <w:r w:rsidRPr="00CD3A26">
        <w:t>закона</w:t>
      </w:r>
      <w:r w:rsidRPr="00CD3A26">
        <w:t xml:space="preserve"> Смоленской области от 11.02.2021 N 7-з)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5) осуществлять анализ сведений, представленных гражданином, претендующим на замещение муниципальной должности, должности Главы Администраци</w:t>
      </w:r>
      <w:r w:rsidRPr="00CD3A26">
        <w:t xml:space="preserve">и муниципального образования по контракту, </w:t>
      </w:r>
      <w:r w:rsidRPr="00CD3A26">
        <w:lastRenderedPageBreak/>
        <w:t>лицом, замещающим муниципальную должность, должность Главы Администрации муниципального образования по контракту, в соответствии с федеральным и областным законодательством о противодействии коррупции.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2. В запрос</w:t>
      </w:r>
      <w:r w:rsidRPr="00CD3A26">
        <w:t xml:space="preserve">е, предусмотренном </w:t>
      </w:r>
      <w:r w:rsidRPr="00CD3A26">
        <w:t>пунктом 4 части 1</w:t>
      </w:r>
      <w:r w:rsidRPr="00CD3A26">
        <w:t xml:space="preserve"> настоящей статьи, указываются: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1) фамилия, имя, отчество руководителя государственного органа или организации, в которые направляется запрос;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2) реквизиты нормативного правового акта,</w:t>
      </w:r>
      <w:r w:rsidRPr="00CD3A26">
        <w:t xml:space="preserve"> на основании которого направляется запрос;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</w:t>
      </w:r>
      <w:r w:rsidRPr="00CD3A26">
        <w:t>о на замещение муниципальной должности, должности Главы Администрации муниципального образования по контракту, лица, замещающего муниципальную должность, должность Главы Администрации муниципального образования по контракту, его супруги (супруга) и несовер</w:t>
      </w:r>
      <w:r w:rsidRPr="00CD3A26">
        <w:t>шеннолетних детей, сведения о доходах, об имуществе и обязательствах имущественного характера и (или) сведения о расходах которых проверяются;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4) содержание и объем сведений, подлежащих проверке;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5) срок представления запрашиваемых сведений;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6) фамилия, ин</w:t>
      </w:r>
      <w:r w:rsidRPr="00CD3A26">
        <w:t>ициалы и номер телефона лица, подготовившего запрос.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7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>Уполномоченное подразделение при осуществлении проверки обеспечивает: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1) уведомление в письменной форме гражданина, претендующего на замещение муниципальной должности, должности Главы Администрации муниципального образования по контракту, или лица, замещающего муниципальную должность, должность Главы Администрации муниципаль</w:t>
      </w:r>
      <w:r w:rsidRPr="00CD3A26">
        <w:t xml:space="preserve">ного образования по контракту, о начале в отношении него проверки и разъяснение ему содержания </w:t>
      </w:r>
      <w:r w:rsidRPr="00CD3A26">
        <w:t>пункта 2</w:t>
      </w:r>
      <w:r w:rsidRPr="00CD3A26">
        <w:t xml:space="preserve"> настоящей статьи - в течение двух рабочих дней со дня получения решения, указанного в </w:t>
      </w:r>
      <w:r w:rsidRPr="00CD3A26">
        <w:t>части 1 статьи 2</w:t>
      </w:r>
      <w:r w:rsidRPr="00CD3A26">
        <w:t xml:space="preserve"> настоящего закона;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9" w:name="P80"/>
      <w:bookmarkEnd w:id="9"/>
      <w:r w:rsidRPr="00CD3A26">
        <w:t>2) проведение в случае обращения гражданина, претендующего на замещение муниципальной должности, должности Главы Администрации муниципального образования по контракту, лица, замещающего муниципальную должность, дол</w:t>
      </w:r>
      <w:r w:rsidRPr="00CD3A26">
        <w:t xml:space="preserve">жность Главы Администрации муниципального образования по контракту, беседы с ним, в ходе которой он должен быть проинформирован о том, какие сведения, представленные им в соответствии с областным </w:t>
      </w:r>
      <w:r w:rsidRPr="00CD3A26">
        <w:t>законом</w:t>
      </w:r>
      <w:r w:rsidRPr="00CD3A26">
        <w:t xml:space="preserve"> "О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</w:t>
      </w:r>
      <w:r w:rsidRPr="00CD3A26">
        <w:t>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</w:t>
      </w:r>
      <w:r w:rsidRPr="00CD3A26">
        <w:t>ера своих супруг (супругов) и несовершеннолетних детей", подлежат проверке, - в течение семи рабочих дней со дня обращения гражданина, претендующего на замещение муниципальной должности, должности Главы Администрации муниципального образования по контракту</w:t>
      </w:r>
      <w:r w:rsidRPr="00CD3A26">
        <w:t>, лица, замещающего муниципальную должность, должность Главы Администрации муниципального образования по контракту, а при наличии уважительной причины - в срок, согласованный с гражданином, претендующим на замещение муниципальной должности, должности Главы</w:t>
      </w:r>
      <w:r w:rsidRPr="00CD3A26">
        <w:t xml:space="preserve"> Администрации муниципального образования по контракту, лицом, замещающим муниципальную должность, должность Главы Администрации муниципального образования по контракту.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8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 xml:space="preserve">1. Гражданин, претендующий на замещение муниципальной должности, должности </w:t>
      </w:r>
      <w:r w:rsidRPr="00CD3A26">
        <w:t>Главы Администрации муниципального образования по контракту, лицо, замещающее муниципальную должность, должность Главы Администрации муниципального образования по контракту, вправе: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10" w:name="P85"/>
      <w:bookmarkEnd w:id="10"/>
      <w:r w:rsidRPr="00CD3A26">
        <w:t xml:space="preserve">1) давать пояснения в письменной форме: в ходе проверки; по вопросам, указанным в </w:t>
      </w:r>
      <w:r w:rsidRPr="00CD3A26">
        <w:t xml:space="preserve">пункте 2 статьи </w:t>
      </w:r>
      <w:r w:rsidRPr="00CD3A26">
        <w:lastRenderedPageBreak/>
        <w:t>7</w:t>
      </w:r>
      <w:r w:rsidRPr="00CD3A26">
        <w:t xml:space="preserve"> настоящего закона; по результатам проверки;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bookmarkStart w:id="11" w:name="P86"/>
      <w:bookmarkEnd w:id="11"/>
      <w:r w:rsidRPr="00CD3A26">
        <w:t>2) представлять дополнительные материалы и давать по ним пояснения в письмен</w:t>
      </w:r>
      <w:r w:rsidRPr="00CD3A26">
        <w:t>ной форме;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 xml:space="preserve">3) обращаться в уполномоченное подразделение с подлежащим удовлетворению ходатайством о проведении с ним беседы по вопросам, указанным в </w:t>
      </w:r>
      <w:r w:rsidRPr="00CD3A26">
        <w:t>пункте 2 статьи 7</w:t>
      </w:r>
      <w:r w:rsidRPr="00CD3A26">
        <w:t xml:space="preserve"> настоящего закона.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 xml:space="preserve">2. Пояснения, указанные в </w:t>
      </w:r>
      <w:r w:rsidRPr="00CD3A26">
        <w:t>пунктах 1</w:t>
      </w:r>
      <w:r w:rsidRPr="00CD3A26">
        <w:t xml:space="preserve"> и </w:t>
      </w:r>
      <w:r w:rsidRPr="00CD3A26">
        <w:t>2 части 1</w:t>
      </w:r>
      <w:r w:rsidRPr="00CD3A26">
        <w:t xml:space="preserve"> настоящей статьи, приобщаются к материалам проверки.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9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>1. Результаты проверки оформляются заключением, которое подписывается руководителем уполномоченного подразделения. По окончании проверки уполн</w:t>
      </w:r>
      <w:r w:rsidRPr="00CD3A26">
        <w:t>омоченное подразделение обязано ознакомить гражданина, претендующего на замещение муниципальной должности, должности Главы Администрации муниципального образования по контракту, лицо, замещающее муниципальную должность, должность Главы Администрации муници</w:t>
      </w:r>
      <w:r w:rsidRPr="00CD3A26">
        <w:t>пального образования по контракту, с результатами проверки с соблюдением законодательства Российской Федерации о государственной тайне.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2. Заключение о результатах проверки представляется уполномоченным подразделением: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1) в отношении гражданина, претендующ</w:t>
      </w:r>
      <w:r w:rsidRPr="00CD3A26">
        <w:t>его на замещение муниципальной должности, должности Главы Администрации муниципального образования по контракту, - Губернатору Смоленской области и в орган местного самоуправления муниципального образования Смоленской области, уполномоченный принимать реше</w:t>
      </w:r>
      <w:r w:rsidRPr="00CD3A26">
        <w:t>ние об избрании (назначении) гражданина на муниципальную должность или решение о назначении гражданина на должность Главы Администрации муниципального образования по контракту;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2) в отношении лица, замещающего муниципальную должность, должность Главы Админ</w:t>
      </w:r>
      <w:r w:rsidRPr="00CD3A26">
        <w:t>истрации муниципального образования по контракту, - Губернатору Смоленской области.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 xml:space="preserve">3. В заключении о результатах проверки должна содержаться информация о том, что сведения о доходах, об имуществе и обязательствах имущественного характера и (или) сведения </w:t>
      </w:r>
      <w:r w:rsidRPr="00CD3A26">
        <w:t>о расходах, представленные гражданином, претендующим на замещение муниципальной должности, должности Главы Администрации муниципального образования по контракту, лицом, замещающим муниципальную должность, должность Главы Администрации муниципального образо</w:t>
      </w:r>
      <w:r w:rsidRPr="00CD3A26">
        <w:t>вания по контракту, являются достоверными и полными, либо о том, что сведения о доходах, об имуществе и обязательствах имущественного характера и (или) сведения о расходах, представленные гражданином, претендующим на замещение муниципальной должности, долж</w:t>
      </w:r>
      <w:r w:rsidRPr="00CD3A26">
        <w:t>ности Главы Администрации муниципального образования по контракту, лицом, замещающим муниципальную должность, должность Главы Администрации муниципального образования по контракту, являются недостоверными и (или) неполными.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4. Заключение о результатах пров</w:t>
      </w:r>
      <w:r w:rsidRPr="00CD3A26">
        <w:t>ерки с письменного согласия Губернатора Смоленской области представляется руководителем уполномоченного подразделения с одновременным уведомлением об этом гражданина, претендующего на замещение муниципальной должности, должности Главы Администрации муницип</w:t>
      </w:r>
      <w:r w:rsidRPr="00CD3A26">
        <w:t>ального образования по контракту, лица, замещающего муниципальную должность, должность Главы Администрации муниципального образования по контракту, в отношении которых проводилась проверка, правоохранительным и иным государственным органам, органам местног</w:t>
      </w:r>
      <w:r w:rsidRPr="00CD3A26">
        <w:t>о самоуправления и их должностным лицам,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партиями, О</w:t>
      </w:r>
      <w:r w:rsidRPr="00CD3A26">
        <w:t>бщественной палате Смоленской области, общероссийским средствам массовой информации и региональным средствам массовой информации, продукция которых предназначена для распространения на территории Смоленской области, представившим информацию, явившуюся осно</w:t>
      </w:r>
      <w:r w:rsidRPr="00CD3A26">
        <w:t>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t>5. Материалы проверки хранятся в уполномоченном подразделении в течение трех лет со дня ее окончания, после чего передаются в</w:t>
      </w:r>
      <w:r w:rsidRPr="00CD3A26">
        <w:t xml:space="preserve"> архив.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Title0"/>
        <w:ind w:firstLine="540"/>
        <w:jc w:val="both"/>
        <w:outlineLvl w:val="0"/>
      </w:pPr>
      <w:r w:rsidRPr="00CD3A26">
        <w:t>Статья 10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ind w:firstLine="540"/>
        <w:jc w:val="both"/>
      </w:pPr>
      <w:r w:rsidRPr="00CD3A26">
        <w:t>1. Настоящий закон вступает в силу через десять дней после дня его официального опубликования.</w:t>
      </w:r>
    </w:p>
    <w:p w:rsidR="001004F5" w:rsidRPr="00CD3A26" w:rsidRDefault="004B69F7">
      <w:pPr>
        <w:pStyle w:val="ConsPlusNormal0"/>
        <w:spacing w:before="200"/>
        <w:ind w:firstLine="540"/>
        <w:jc w:val="both"/>
      </w:pPr>
      <w:r w:rsidRPr="00CD3A26">
        <w:lastRenderedPageBreak/>
        <w:t xml:space="preserve">2. Действие настоящего закона не распространяется на граждан, претендующих на замещение муниципальных должностей, избрание на которые осуществляется на муниципальных выборах. В отношении указанных лиц применяются нормы Федерального </w:t>
      </w:r>
      <w:r w:rsidRPr="00CD3A26">
        <w:t>закона</w:t>
      </w:r>
      <w:r w:rsidRPr="00CD3A26"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4B69F7">
      <w:pPr>
        <w:pStyle w:val="ConsPlusNormal0"/>
        <w:jc w:val="right"/>
      </w:pPr>
      <w:r w:rsidRPr="00CD3A26">
        <w:t>Губернатор</w:t>
      </w:r>
    </w:p>
    <w:p w:rsidR="001004F5" w:rsidRPr="00CD3A26" w:rsidRDefault="004B69F7">
      <w:pPr>
        <w:pStyle w:val="ConsPlusNormal0"/>
        <w:jc w:val="right"/>
      </w:pPr>
      <w:r w:rsidRPr="00CD3A26">
        <w:t>Смоленской области</w:t>
      </w:r>
    </w:p>
    <w:p w:rsidR="001004F5" w:rsidRPr="00CD3A26" w:rsidRDefault="004B69F7">
      <w:pPr>
        <w:pStyle w:val="ConsPlusNormal0"/>
        <w:jc w:val="right"/>
      </w:pPr>
      <w:r w:rsidRPr="00CD3A26">
        <w:t>А.В.ОСТРОВСКИЙ</w:t>
      </w:r>
    </w:p>
    <w:p w:rsidR="001004F5" w:rsidRPr="00CD3A26" w:rsidRDefault="004B69F7">
      <w:pPr>
        <w:pStyle w:val="ConsPlusNormal0"/>
      </w:pPr>
      <w:r w:rsidRPr="00CD3A26">
        <w:t>25 октября 2017 года</w:t>
      </w:r>
    </w:p>
    <w:p w:rsidR="001004F5" w:rsidRPr="00CD3A26" w:rsidRDefault="004B69F7">
      <w:pPr>
        <w:pStyle w:val="ConsPlusNormal0"/>
        <w:spacing w:before="200"/>
      </w:pPr>
      <w:r w:rsidRPr="00CD3A26">
        <w:t>N 107-з</w:t>
      </w:r>
    </w:p>
    <w:p w:rsidR="001004F5" w:rsidRPr="00CD3A26" w:rsidRDefault="001004F5">
      <w:pPr>
        <w:pStyle w:val="ConsPlusNormal0"/>
        <w:jc w:val="both"/>
      </w:pPr>
    </w:p>
    <w:p w:rsidR="001004F5" w:rsidRPr="00CD3A26" w:rsidRDefault="001004F5">
      <w:pPr>
        <w:pStyle w:val="ConsPlusNormal0"/>
        <w:jc w:val="both"/>
      </w:pPr>
    </w:p>
    <w:p w:rsidR="001004F5" w:rsidRPr="00CD3A26" w:rsidRDefault="001004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004F5" w:rsidRPr="00CD3A26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F7" w:rsidRDefault="004B69F7">
      <w:r>
        <w:separator/>
      </w:r>
    </w:p>
  </w:endnote>
  <w:endnote w:type="continuationSeparator" w:id="0">
    <w:p w:rsidR="004B69F7" w:rsidRDefault="004B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F7" w:rsidRDefault="004B69F7">
      <w:r>
        <w:separator/>
      </w:r>
    </w:p>
  </w:footnote>
  <w:footnote w:type="continuationSeparator" w:id="0">
    <w:p w:rsidR="004B69F7" w:rsidRDefault="004B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4F5"/>
    <w:rsid w:val="001004F5"/>
    <w:rsid w:val="004B69F7"/>
    <w:rsid w:val="00C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D3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3A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3A26"/>
  </w:style>
  <w:style w:type="paragraph" w:styleId="a7">
    <w:name w:val="footer"/>
    <w:basedOn w:val="a"/>
    <w:link w:val="a8"/>
    <w:uiPriority w:val="99"/>
    <w:unhideWhenUsed/>
    <w:rsid w:val="00CD3A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2917</Words>
  <Characters>16631</Characters>
  <Application>Microsoft Office Word</Application>
  <DocSecurity>0</DocSecurity>
  <Lines>138</Lines>
  <Paragraphs>39</Paragraphs>
  <ScaleCrop>false</ScaleCrop>
  <Company>КонсультантПлюс Версия 4024.00.01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25.10.2017 N 107-з
(ред. от 26.05.2022)
"О проверке достоверности и полноты сведений, представляемых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контракту"
(принят Смоленской областной Думой 25.10.2017)</dc:title>
  <cp:lastModifiedBy>Тимофеев Александр Сергеевич</cp:lastModifiedBy>
  <cp:revision>3</cp:revision>
  <dcterms:created xsi:type="dcterms:W3CDTF">2024-08-09T13:45:00Z</dcterms:created>
  <dcterms:modified xsi:type="dcterms:W3CDTF">2024-08-09T13:46:00Z</dcterms:modified>
</cp:coreProperties>
</file>