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8E" w:rsidRPr="002B37A7" w:rsidRDefault="009940D5" w:rsidP="006E5E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7A7" w:rsidRPr="002B37A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B94F9E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</w:t>
      </w:r>
      <w:r w:rsidR="002B37A7" w:rsidRPr="002B37A7">
        <w:rPr>
          <w:rFonts w:ascii="Times New Roman" w:hAnsi="Times New Roman" w:cs="Times New Roman"/>
          <w:b/>
          <w:sz w:val="28"/>
          <w:szCs w:val="28"/>
        </w:rPr>
        <w:t xml:space="preserve">Управления по профилактике коррупционных правонарушений Аппарата Администрации Смоленской области </w:t>
      </w:r>
      <w:r w:rsidR="002B37A7">
        <w:rPr>
          <w:rFonts w:ascii="Times New Roman" w:hAnsi="Times New Roman" w:cs="Times New Roman"/>
          <w:b/>
          <w:sz w:val="28"/>
          <w:szCs w:val="28"/>
        </w:rPr>
        <w:br/>
      </w:r>
      <w:r w:rsidR="002B37A7" w:rsidRPr="002B37A7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2B37A7" w:rsidRDefault="002B37A7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A7" w:rsidRDefault="002B37A7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Подготовлены </w:t>
      </w:r>
      <w:r w:rsidR="009940D5">
        <w:rPr>
          <w:rFonts w:ascii="Times New Roman" w:hAnsi="Times New Roman" w:cs="Times New Roman"/>
          <w:sz w:val="28"/>
          <w:szCs w:val="28"/>
        </w:rPr>
        <w:t>5 проектов областных законов, 2 проекта</w:t>
      </w:r>
      <w:r w:rsidR="005713FE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</w:t>
      </w:r>
      <w:r w:rsidR="009940D5">
        <w:rPr>
          <w:rFonts w:ascii="Times New Roman" w:hAnsi="Times New Roman" w:cs="Times New Roman"/>
          <w:sz w:val="28"/>
          <w:szCs w:val="28"/>
        </w:rPr>
        <w:t>нистрации Смоленской области,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D5">
        <w:rPr>
          <w:rFonts w:ascii="Times New Roman" w:hAnsi="Times New Roman" w:cs="Times New Roman"/>
          <w:sz w:val="28"/>
          <w:szCs w:val="28"/>
        </w:rPr>
        <w:t>проекта</w:t>
      </w:r>
      <w:r w:rsidR="005713FE">
        <w:rPr>
          <w:rFonts w:ascii="Times New Roman" w:hAnsi="Times New Roman" w:cs="Times New Roman"/>
          <w:sz w:val="28"/>
          <w:szCs w:val="28"/>
        </w:rPr>
        <w:t xml:space="preserve"> указов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="009940D5">
        <w:rPr>
          <w:rFonts w:ascii="Times New Roman" w:hAnsi="Times New Roman" w:cs="Times New Roman"/>
          <w:sz w:val="28"/>
          <w:szCs w:val="28"/>
        </w:rPr>
        <w:t>бернатора Смоленской области, 5</w:t>
      </w:r>
      <w:r>
        <w:rPr>
          <w:rFonts w:ascii="Times New Roman" w:hAnsi="Times New Roman" w:cs="Times New Roman"/>
          <w:sz w:val="28"/>
          <w:szCs w:val="28"/>
        </w:rPr>
        <w:t xml:space="preserve"> проектов распоряжений Адми</w:t>
      </w:r>
      <w:r w:rsidR="009940D5">
        <w:rPr>
          <w:rFonts w:ascii="Times New Roman" w:hAnsi="Times New Roman" w:cs="Times New Roman"/>
          <w:sz w:val="28"/>
          <w:szCs w:val="28"/>
        </w:rPr>
        <w:t xml:space="preserve">нистрации Смоленской области, </w:t>
      </w:r>
      <w:r w:rsidR="009940D5">
        <w:rPr>
          <w:rFonts w:ascii="Times New Roman" w:hAnsi="Times New Roman" w:cs="Times New Roman"/>
          <w:sz w:val="28"/>
          <w:szCs w:val="28"/>
        </w:rPr>
        <w:br/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проектов распоряжений Гу</w:t>
      </w:r>
      <w:r w:rsidR="009940D5">
        <w:rPr>
          <w:rFonts w:ascii="Times New Roman" w:hAnsi="Times New Roman" w:cs="Times New Roman"/>
          <w:sz w:val="28"/>
          <w:szCs w:val="28"/>
        </w:rPr>
        <w:t>бернатора Смоленской области, 9</w:t>
      </w:r>
      <w:r>
        <w:rPr>
          <w:rFonts w:ascii="Times New Roman" w:hAnsi="Times New Roman" w:cs="Times New Roman"/>
          <w:sz w:val="28"/>
          <w:szCs w:val="28"/>
        </w:rPr>
        <w:t xml:space="preserve"> проектов приказов заместителя Губернатора Смоленской области – руководителя Аппарата Администрации Смоленской области.</w:t>
      </w:r>
    </w:p>
    <w:p w:rsidR="002B37A7" w:rsidRDefault="002B37A7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A24BE">
        <w:rPr>
          <w:rFonts w:ascii="Times New Roman" w:hAnsi="Times New Roman" w:cs="Times New Roman"/>
          <w:sz w:val="28"/>
          <w:szCs w:val="28"/>
        </w:rPr>
        <w:t xml:space="preserve">Проведена работа по проведению </w:t>
      </w:r>
      <w:r w:rsidR="00077EC3">
        <w:rPr>
          <w:rFonts w:ascii="Times New Roman" w:hAnsi="Times New Roman" w:cs="Times New Roman"/>
          <w:sz w:val="28"/>
          <w:szCs w:val="28"/>
        </w:rPr>
        <w:t>3</w:t>
      </w:r>
      <w:r w:rsidR="004A24BE">
        <w:rPr>
          <w:rFonts w:ascii="Times New Roman" w:hAnsi="Times New Roman" w:cs="Times New Roman"/>
          <w:sz w:val="28"/>
          <w:szCs w:val="28"/>
        </w:rPr>
        <w:t xml:space="preserve"> заседаний Комиссии по координации работы по противодействию коррупции в Смоленской области, 8 заседаний Комиссии при Администрации Смоленской области по соблюдению требований к служебному поведению и урегулированию конфликтов интересов.</w:t>
      </w:r>
    </w:p>
    <w:p w:rsidR="00077EC3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Приняты сведения о доходах, расходах, об имуществе и обязательствах имущественного характера (далее – сведения о доходах), представленные руководителями и заместителями руководителей органов исполнительной власти Смоленской области, Службы по обеспечению деятельности мировых судей Смоленской области, помощниками и советниками Губернатора Смоленской области, помощниками заместителей Губернатора Смоленской области, государственными гражданскими служащими Аппарата Администрации Смоленской области (далее – Аппарат), Правового департамента Смоленской области (порядка 280 справок).</w:t>
      </w:r>
    </w:p>
    <w:p w:rsidR="00077EC3" w:rsidRPr="00077EC3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C3">
        <w:rPr>
          <w:rFonts w:ascii="Times New Roman" w:hAnsi="Times New Roman" w:cs="Times New Roman"/>
          <w:sz w:val="28"/>
          <w:szCs w:val="28"/>
        </w:rPr>
        <w:t>4. Приняты сведения о доходах, представленные лицами, замещающими муниципальные должности (порядка 6200 справок).</w:t>
      </w:r>
    </w:p>
    <w:p w:rsidR="00077EC3" w:rsidRPr="00077EC3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C3">
        <w:rPr>
          <w:rFonts w:ascii="Times New Roman" w:hAnsi="Times New Roman" w:cs="Times New Roman"/>
          <w:sz w:val="28"/>
          <w:szCs w:val="28"/>
        </w:rPr>
        <w:t xml:space="preserve">5. Приняты сведения </w:t>
      </w:r>
      <w:r w:rsidRPr="00077EC3">
        <w:rPr>
          <w:rFonts w:ascii="Times New Roman" w:hAnsi="Times New Roman" w:cs="Times New Roman"/>
          <w:bCs/>
          <w:sz w:val="28"/>
          <w:szCs w:val="28"/>
        </w:rPr>
        <w:t xml:space="preserve">об адресах сайтов и (или) страниц сайтов в информационно-телекоммуникационной сети «Интернет», на которых </w:t>
      </w:r>
      <w:r w:rsidR="009F114D">
        <w:rPr>
          <w:rFonts w:ascii="Times New Roman" w:hAnsi="Times New Roman" w:cs="Times New Roman"/>
          <w:bCs/>
          <w:sz w:val="28"/>
          <w:szCs w:val="28"/>
        </w:rPr>
        <w:t>лицами, указанными в пункте 3,</w:t>
      </w:r>
      <w:r w:rsidRPr="00077EC3">
        <w:rPr>
          <w:rFonts w:ascii="Times New Roman" w:hAnsi="Times New Roman" w:cs="Times New Roman"/>
          <w:bCs/>
          <w:sz w:val="28"/>
          <w:szCs w:val="28"/>
        </w:rPr>
        <w:t xml:space="preserve"> размещались общедоступная информация, а также данные, позволяющие их идентифицировать</w:t>
      </w:r>
      <w:r w:rsidR="00A21514">
        <w:rPr>
          <w:rFonts w:ascii="Times New Roman" w:hAnsi="Times New Roman" w:cs="Times New Roman"/>
          <w:bCs/>
          <w:sz w:val="28"/>
          <w:szCs w:val="28"/>
        </w:rPr>
        <w:t xml:space="preserve"> (порядка 140 форм сведений)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24BE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24BE">
        <w:rPr>
          <w:rFonts w:ascii="Times New Roman" w:hAnsi="Times New Roman" w:cs="Times New Roman"/>
          <w:sz w:val="28"/>
          <w:szCs w:val="28"/>
        </w:rPr>
        <w:t>. </w:t>
      </w:r>
      <w:r w:rsidR="00A72D7D">
        <w:rPr>
          <w:rFonts w:ascii="Times New Roman" w:hAnsi="Times New Roman" w:cs="Times New Roman"/>
          <w:sz w:val="28"/>
          <w:szCs w:val="28"/>
        </w:rPr>
        <w:t>Подготовлен</w:t>
      </w:r>
      <w:r w:rsidR="00981D25">
        <w:rPr>
          <w:rFonts w:ascii="Times New Roman" w:hAnsi="Times New Roman" w:cs="Times New Roman"/>
          <w:sz w:val="28"/>
          <w:szCs w:val="28"/>
        </w:rPr>
        <w:t>ы</w:t>
      </w:r>
      <w:r w:rsidR="00A72D7D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981D25">
        <w:rPr>
          <w:rFonts w:ascii="Times New Roman" w:hAnsi="Times New Roman" w:cs="Times New Roman"/>
          <w:sz w:val="28"/>
          <w:szCs w:val="28"/>
        </w:rPr>
        <w:t>ы</w:t>
      </w:r>
      <w:r w:rsidR="00A72D7D">
        <w:rPr>
          <w:rFonts w:ascii="Times New Roman" w:hAnsi="Times New Roman" w:cs="Times New Roman"/>
          <w:sz w:val="28"/>
          <w:szCs w:val="28"/>
        </w:rPr>
        <w:t>:</w:t>
      </w:r>
    </w:p>
    <w:p w:rsidR="00A72D7D" w:rsidRPr="00F47114" w:rsidRDefault="00A7124C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72D7D">
        <w:rPr>
          <w:rFonts w:ascii="Times New Roman" w:hAnsi="Times New Roman" w:cs="Times New Roman"/>
          <w:sz w:val="28"/>
          <w:szCs w:val="28"/>
        </w:rPr>
        <w:t> </w:t>
      </w:r>
      <w:r w:rsidR="00981D2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72D7D">
        <w:rPr>
          <w:rFonts w:ascii="Times New Roman" w:hAnsi="Times New Roman" w:cs="Times New Roman"/>
          <w:sz w:val="28"/>
          <w:szCs w:val="28"/>
        </w:rPr>
        <w:t xml:space="preserve">о ходе реализации мер в сфере противодействия коррупции в органах государственной власти Смоленской области и органах местного самоуправления муниципальных образований Смоленской области за один, два, три, четыре квартала 2019 года, а также отчет за 2019 год в адрес полномочного представителя </w:t>
      </w:r>
      <w:r w:rsidR="00A72D7D" w:rsidRPr="00F47114">
        <w:rPr>
          <w:rFonts w:ascii="Times New Roman" w:hAnsi="Times New Roman" w:cs="Times New Roman"/>
          <w:sz w:val="28"/>
          <w:szCs w:val="28"/>
        </w:rPr>
        <w:t>Президента Российской Федерации в Центральном федеральном округе;</w:t>
      </w:r>
    </w:p>
    <w:p w:rsidR="00A72D7D" w:rsidRDefault="00A7124C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72D7D" w:rsidRPr="00F47114">
        <w:rPr>
          <w:rFonts w:ascii="Times New Roman" w:hAnsi="Times New Roman" w:cs="Times New Roman"/>
          <w:sz w:val="28"/>
          <w:szCs w:val="28"/>
        </w:rPr>
        <w:t> </w:t>
      </w:r>
      <w:r w:rsidR="00981D2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72D7D" w:rsidRPr="00F47114">
        <w:rPr>
          <w:rFonts w:ascii="Times New Roman" w:hAnsi="Times New Roman" w:cs="Times New Roman"/>
          <w:sz w:val="28"/>
          <w:szCs w:val="28"/>
        </w:rPr>
        <w:t>об исполнении подпунктов «а», «б», «д» пункта 3, подпунктов «а», «б» пункта 13, подпунктов «а», «б» пункта 14, подпунктов «а», «б» пункта 29, подпунктов «а», «б» пункта 30</w:t>
      </w:r>
      <w:r w:rsidR="0051223A" w:rsidRPr="00F47114">
        <w:rPr>
          <w:rFonts w:ascii="Times New Roman" w:hAnsi="Times New Roman" w:cs="Times New Roman"/>
          <w:sz w:val="28"/>
          <w:szCs w:val="28"/>
        </w:rPr>
        <w:t xml:space="preserve"> Национального плана противодействия коррупции на 2018 – 2020 годы</w:t>
      </w:r>
      <w:r w:rsidR="0009434A">
        <w:rPr>
          <w:rFonts w:ascii="Times New Roman" w:hAnsi="Times New Roman" w:cs="Times New Roman"/>
          <w:sz w:val="28"/>
          <w:szCs w:val="28"/>
        </w:rPr>
        <w:t xml:space="preserve">, утвержденного Указом Президента Российской Федерации </w:t>
      </w:r>
      <w:r w:rsidR="0009434A">
        <w:rPr>
          <w:rFonts w:ascii="Times New Roman" w:hAnsi="Times New Roman" w:cs="Times New Roman"/>
          <w:sz w:val="28"/>
          <w:szCs w:val="28"/>
        </w:rPr>
        <w:br/>
        <w:t>от 29.06.2018 № 378,</w:t>
      </w:r>
      <w:r w:rsidR="0051223A" w:rsidRPr="00F47114">
        <w:rPr>
          <w:rFonts w:ascii="Times New Roman" w:hAnsi="Times New Roman" w:cs="Times New Roman"/>
          <w:sz w:val="28"/>
          <w:szCs w:val="28"/>
        </w:rPr>
        <w:t xml:space="preserve"> в адрес полномочного представителя Президента Российской Федерации в Центральном </w:t>
      </w:r>
      <w:r w:rsidR="00B553BE">
        <w:rPr>
          <w:rFonts w:ascii="Times New Roman" w:hAnsi="Times New Roman" w:cs="Times New Roman"/>
          <w:sz w:val="28"/>
          <w:szCs w:val="28"/>
        </w:rPr>
        <w:t>федеральном округе:</w:t>
      </w:r>
    </w:p>
    <w:p w:rsidR="00B553BE" w:rsidRDefault="00B553BE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результатах проведения социологического исследования в целях оценки уровня коррупции в Смоленской области;</w:t>
      </w:r>
    </w:p>
    <w:p w:rsidR="00B553BE" w:rsidRPr="00B553BE" w:rsidRDefault="00B553BE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3BE">
        <w:rPr>
          <w:rFonts w:ascii="Times New Roman" w:hAnsi="Times New Roman" w:cs="Times New Roman"/>
          <w:sz w:val="28"/>
          <w:szCs w:val="28"/>
        </w:rPr>
        <w:t>- о принятых мерах по повышению эффективности деятельности Управления;</w:t>
      </w:r>
    </w:p>
    <w:p w:rsidR="00B553BE" w:rsidRDefault="00B553BE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3BE">
        <w:rPr>
          <w:rFonts w:ascii="Times New Roman" w:hAnsi="Times New Roman" w:cs="Times New Roman"/>
          <w:sz w:val="28"/>
          <w:szCs w:val="28"/>
        </w:rPr>
        <w:lastRenderedPageBreak/>
        <w:t>- о рассмотрении отчета о выполнении подпрограммы «Противодействие коррупции в Смоленской области» областной государственной программы «Создание условий для эффективного государственного управления в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961" w:rsidRDefault="00B553BE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66961">
        <w:rPr>
          <w:rFonts w:ascii="Times New Roman" w:hAnsi="Times New Roman" w:cs="Times New Roman"/>
          <w:sz w:val="28"/>
          <w:szCs w:val="28"/>
        </w:rPr>
        <w:t>о принятых мерах по повышению эффективности контроля за соблюдением лицами, замещающими государственные должности Смоленской области</w:t>
      </w:r>
      <w:r w:rsidR="007F78C7">
        <w:rPr>
          <w:rFonts w:ascii="Times New Roman" w:hAnsi="Times New Roman" w:cs="Times New Roman"/>
          <w:sz w:val="28"/>
          <w:szCs w:val="28"/>
        </w:rPr>
        <w:t xml:space="preserve"> и</w:t>
      </w:r>
      <w:r w:rsidR="00382C14">
        <w:rPr>
          <w:rFonts w:ascii="Times New Roman" w:hAnsi="Times New Roman" w:cs="Times New Roman"/>
          <w:sz w:val="28"/>
          <w:szCs w:val="28"/>
        </w:rPr>
        <w:t xml:space="preserve"> </w:t>
      </w:r>
      <w:r w:rsidR="007F78C7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Смоленской области, </w:t>
      </w:r>
      <w:r w:rsidR="00382C14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7F78C7">
        <w:rPr>
          <w:rFonts w:ascii="Times New Roman" w:hAnsi="Times New Roman" w:cs="Times New Roman"/>
          <w:sz w:val="28"/>
          <w:szCs w:val="28"/>
        </w:rPr>
        <w:t xml:space="preserve"> и должности</w:t>
      </w:r>
      <w:r w:rsidR="00382C14">
        <w:rPr>
          <w:rFonts w:ascii="Times New Roman" w:hAnsi="Times New Roman" w:cs="Times New Roman"/>
          <w:sz w:val="28"/>
          <w:szCs w:val="28"/>
        </w:rPr>
        <w:t xml:space="preserve"> </w:t>
      </w:r>
      <w:r w:rsidR="007F78C7">
        <w:rPr>
          <w:rFonts w:ascii="Times New Roman" w:hAnsi="Times New Roman" w:cs="Times New Roman"/>
          <w:sz w:val="28"/>
          <w:szCs w:val="28"/>
        </w:rPr>
        <w:t>муниципальной</w:t>
      </w:r>
      <w:r w:rsidR="00666961">
        <w:rPr>
          <w:rFonts w:ascii="Times New Roman" w:hAnsi="Times New Roman" w:cs="Times New Roman"/>
          <w:sz w:val="28"/>
          <w:szCs w:val="28"/>
        </w:rPr>
        <w:t xml:space="preserve"> </w:t>
      </w:r>
      <w:r w:rsidR="007F78C7">
        <w:rPr>
          <w:rFonts w:ascii="Times New Roman" w:hAnsi="Times New Roman" w:cs="Times New Roman"/>
          <w:sz w:val="28"/>
          <w:szCs w:val="28"/>
        </w:rPr>
        <w:t>службы</w:t>
      </w:r>
      <w:r w:rsidR="00666961">
        <w:rPr>
          <w:rFonts w:ascii="Times New Roman" w:hAnsi="Times New Roman" w:cs="Times New Roman"/>
          <w:sz w:val="28"/>
          <w:szCs w:val="28"/>
        </w:rPr>
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66961" w:rsidRDefault="00666961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 принятых мерах по повышению эффективности кадровой работы в части, касающейся ведения личных дел лиц, замещающих государственные должности Смоленской области и должности государственной гражданской службы  Смоленской области, </w:t>
      </w:r>
      <w:r w:rsidR="007F78C7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муниципальной службы, </w:t>
      </w:r>
      <w:r>
        <w:rPr>
          <w:rFonts w:ascii="Times New Roman" w:hAnsi="Times New Roman" w:cs="Times New Roman"/>
          <w:sz w:val="28"/>
          <w:szCs w:val="28"/>
        </w:rPr>
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382C14" w:rsidRDefault="00D85B86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82C14">
        <w:rPr>
          <w:rFonts w:ascii="Times New Roman" w:hAnsi="Times New Roman" w:cs="Times New Roman"/>
          <w:sz w:val="28"/>
          <w:szCs w:val="28"/>
        </w:rPr>
        <w:t>об обеспечении ежегодного повышения квалификации государственных гражданских служащих</w:t>
      </w:r>
      <w:r w:rsidR="009F114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государственные гражданские служащие)</w:t>
      </w:r>
      <w:r w:rsidR="00382C14">
        <w:rPr>
          <w:rFonts w:ascii="Times New Roman" w:hAnsi="Times New Roman" w:cs="Times New Roman"/>
          <w:sz w:val="28"/>
          <w:szCs w:val="28"/>
        </w:rPr>
        <w:t>,</w:t>
      </w:r>
      <w:r w:rsidR="007F78C7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382C14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участие в противодействии коррупции;</w:t>
      </w:r>
    </w:p>
    <w:p w:rsidR="00B553BE" w:rsidRPr="00F47114" w:rsidRDefault="00382C14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обеспечении обучения государственных гражданских служащих, </w:t>
      </w:r>
      <w:r w:rsidR="007F78C7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>
        <w:rPr>
          <w:rFonts w:ascii="Times New Roman" w:hAnsi="Times New Roman" w:cs="Times New Roman"/>
          <w:sz w:val="28"/>
          <w:szCs w:val="28"/>
        </w:rPr>
        <w:t>впервые поступивших на государственную гражданскую службу Смоленской области</w:t>
      </w:r>
      <w:r w:rsidR="007F78C7">
        <w:rPr>
          <w:rFonts w:ascii="Times New Roman" w:hAnsi="Times New Roman" w:cs="Times New Roman"/>
          <w:sz w:val="28"/>
          <w:szCs w:val="28"/>
        </w:rPr>
        <w:t xml:space="preserve"> и муниципальную службу соответственно</w:t>
      </w:r>
      <w:r>
        <w:rPr>
          <w:rFonts w:ascii="Times New Roman" w:hAnsi="Times New Roman" w:cs="Times New Roman"/>
          <w:sz w:val="28"/>
          <w:szCs w:val="28"/>
        </w:rPr>
        <w:t>, по образовательным программам в области противодействия коррупции</w:t>
      </w:r>
      <w:r w:rsidR="007F78C7">
        <w:rPr>
          <w:rFonts w:ascii="Times New Roman" w:hAnsi="Times New Roman" w:cs="Times New Roman"/>
          <w:sz w:val="28"/>
          <w:szCs w:val="28"/>
        </w:rPr>
        <w:t>;</w:t>
      </w:r>
    </w:p>
    <w:p w:rsidR="0051223A" w:rsidRPr="00CD4962" w:rsidRDefault="00A7124C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1223A" w:rsidRPr="00F47114">
        <w:rPr>
          <w:rFonts w:ascii="Times New Roman" w:hAnsi="Times New Roman" w:cs="Times New Roman"/>
          <w:sz w:val="28"/>
          <w:szCs w:val="28"/>
        </w:rPr>
        <w:t> </w:t>
      </w:r>
      <w:r w:rsidR="00981D2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47114" w:rsidRPr="00F47114">
        <w:rPr>
          <w:rFonts w:ascii="Times New Roman" w:eastAsia="Calibri" w:hAnsi="Times New Roman" w:cs="Times New Roman"/>
          <w:sz w:val="28"/>
          <w:szCs w:val="28"/>
        </w:rPr>
        <w:t xml:space="preserve">об исполнении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</w:t>
      </w:r>
      <w:r w:rsidR="00F47114" w:rsidRPr="00CD4962">
        <w:rPr>
          <w:rFonts w:ascii="Times New Roman" w:eastAsia="Calibri" w:hAnsi="Times New Roman" w:cs="Times New Roman"/>
          <w:sz w:val="28"/>
          <w:szCs w:val="28"/>
        </w:rPr>
        <w:t>просвещения, на 2019-2020 годы, утвержденного распоряжением Правительства Российской Федерации от 21.12.2018 № 2884-р</w:t>
      </w:r>
      <w:r w:rsidR="00F47114" w:rsidRPr="00CD4962">
        <w:rPr>
          <w:rFonts w:ascii="Times New Roman" w:hAnsi="Times New Roman" w:cs="Times New Roman"/>
          <w:sz w:val="28"/>
          <w:szCs w:val="28"/>
        </w:rPr>
        <w:t>, в Министерство юстиции Российской Федерации;</w:t>
      </w:r>
    </w:p>
    <w:p w:rsidR="00F47114" w:rsidRDefault="00A7124C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D4962" w:rsidRPr="00CD4962">
        <w:rPr>
          <w:rFonts w:ascii="Times New Roman" w:hAnsi="Times New Roman" w:cs="Times New Roman"/>
          <w:sz w:val="28"/>
          <w:szCs w:val="28"/>
        </w:rPr>
        <w:t> сведения о практике реализации положений статьи 59</w:t>
      </w:r>
      <w:r w:rsidR="00CD4962" w:rsidRPr="00CD496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D4962" w:rsidRPr="00CD4962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№ 79-ФЗ «О государственной гражданской службе Российской Федерации», а также </w:t>
      </w:r>
      <w:r w:rsidR="00CD4962" w:rsidRPr="00CD4962">
        <w:rPr>
          <w:rFonts w:ascii="Times New Roman" w:hAnsi="Times New Roman" w:cs="Times New Roman"/>
          <w:sz w:val="28"/>
        </w:rPr>
        <w:t>предложения по корректировке положений указанной статьи</w:t>
      </w:r>
      <w:r w:rsidR="00981D25">
        <w:rPr>
          <w:rFonts w:ascii="Times New Roman" w:hAnsi="Times New Roman" w:cs="Times New Roman"/>
          <w:sz w:val="28"/>
        </w:rPr>
        <w:t>, в Министерство труда и социальной защиты Российской Федерации;</w:t>
      </w:r>
    </w:p>
    <w:p w:rsidR="00981D25" w:rsidRDefault="00A7124C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092177">
        <w:rPr>
          <w:rFonts w:ascii="Times New Roman" w:hAnsi="Times New Roman" w:cs="Times New Roman"/>
          <w:sz w:val="28"/>
        </w:rPr>
        <w:t xml:space="preserve"> сведения о 2 лицах, к которым было применено взыскание в виде освобождения от должности в связи с утратой доверия за совершение коррупционного правонарушения, для включения в реестр лиц, уволенных в связи с утратой доверия, </w:t>
      </w:r>
      <w:r w:rsidR="00D56908">
        <w:rPr>
          <w:rFonts w:ascii="Times New Roman" w:hAnsi="Times New Roman" w:cs="Times New Roman"/>
          <w:sz w:val="28"/>
        </w:rPr>
        <w:t>директору Департамента государственной службы и кадров Пра</w:t>
      </w:r>
      <w:r w:rsidR="00C13CA4">
        <w:rPr>
          <w:rFonts w:ascii="Times New Roman" w:hAnsi="Times New Roman" w:cs="Times New Roman"/>
          <w:sz w:val="28"/>
        </w:rPr>
        <w:t>вительства Российской Федерации</w:t>
      </w:r>
      <w:r w:rsidR="007D1BA1">
        <w:rPr>
          <w:rFonts w:ascii="Times New Roman" w:hAnsi="Times New Roman" w:cs="Times New Roman"/>
          <w:sz w:val="28"/>
        </w:rPr>
        <w:t>;</w:t>
      </w:r>
    </w:p>
    <w:p w:rsidR="007D1BA1" w:rsidRDefault="00A7124C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="007D1BA1">
        <w:rPr>
          <w:rFonts w:ascii="Times New Roman" w:hAnsi="Times New Roman" w:cs="Times New Roman"/>
          <w:sz w:val="28"/>
        </w:rPr>
        <w:t xml:space="preserve"> информация о региональных мероприятиях по антикоррупционной </w:t>
      </w:r>
      <w:r w:rsidR="007D1BA1">
        <w:rPr>
          <w:rFonts w:ascii="Times New Roman" w:hAnsi="Times New Roman" w:cs="Times New Roman"/>
          <w:sz w:val="28"/>
        </w:rPr>
        <w:lastRenderedPageBreak/>
        <w:t>тематике, проводившихся в течение 2019 года, в Министерство труда и социальной защиты Российской Федерации.</w:t>
      </w:r>
    </w:p>
    <w:p w:rsidR="00981D25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81D25">
        <w:rPr>
          <w:rFonts w:ascii="Times New Roman" w:hAnsi="Times New Roman" w:cs="Times New Roman"/>
          <w:sz w:val="28"/>
        </w:rPr>
        <w:t>. </w:t>
      </w:r>
      <w:r w:rsidR="005464F0">
        <w:rPr>
          <w:rFonts w:ascii="Times New Roman" w:hAnsi="Times New Roman" w:cs="Times New Roman"/>
          <w:sz w:val="28"/>
        </w:rPr>
        <w:t>Осуществлен анализ све</w:t>
      </w:r>
      <w:r>
        <w:rPr>
          <w:rFonts w:ascii="Times New Roman" w:hAnsi="Times New Roman" w:cs="Times New Roman"/>
          <w:sz w:val="28"/>
        </w:rPr>
        <w:t xml:space="preserve">дений о доходах, представленных </w:t>
      </w:r>
      <w:r w:rsidR="005464F0">
        <w:rPr>
          <w:rFonts w:ascii="Times New Roman" w:hAnsi="Times New Roman" w:cs="Times New Roman"/>
          <w:sz w:val="28"/>
        </w:rPr>
        <w:t>государственными гражданскими служащими, назначение на должность и освобождение от должности которых осуществляется Губернатором Смоленской области, а также замещающими должности государственной гражданской служб</w:t>
      </w:r>
      <w:r>
        <w:rPr>
          <w:rFonts w:ascii="Times New Roman" w:hAnsi="Times New Roman" w:cs="Times New Roman"/>
          <w:sz w:val="28"/>
        </w:rPr>
        <w:t>ы Смоленской области в Аппарате</w:t>
      </w:r>
      <w:r w:rsidR="005464F0">
        <w:rPr>
          <w:rFonts w:ascii="Times New Roman" w:hAnsi="Times New Roman" w:cs="Times New Roman"/>
          <w:sz w:val="28"/>
        </w:rPr>
        <w:t>, Правовом департаменте Смоленской области.</w:t>
      </w:r>
    </w:p>
    <w:p w:rsidR="005464F0" w:rsidRPr="005713FE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="005464F0">
        <w:rPr>
          <w:rFonts w:ascii="Times New Roman" w:hAnsi="Times New Roman" w:cs="Times New Roman"/>
          <w:sz w:val="28"/>
        </w:rPr>
        <w:t>. </w:t>
      </w:r>
      <w:r w:rsidR="00D5531D">
        <w:rPr>
          <w:rFonts w:ascii="Times New Roman" w:hAnsi="Times New Roman" w:cs="Times New Roman"/>
          <w:sz w:val="28"/>
        </w:rPr>
        <w:t xml:space="preserve">Проведены </w:t>
      </w:r>
      <w:r w:rsidR="009B54BD">
        <w:rPr>
          <w:rFonts w:ascii="Times New Roman" w:hAnsi="Times New Roman" w:cs="Times New Roman"/>
          <w:sz w:val="28"/>
        </w:rPr>
        <w:t>проверки</w:t>
      </w:r>
      <w:r w:rsidR="00D5531D">
        <w:rPr>
          <w:rFonts w:ascii="Times New Roman" w:hAnsi="Times New Roman" w:cs="Times New Roman"/>
          <w:sz w:val="28"/>
        </w:rPr>
        <w:t xml:space="preserve"> достоверности и полноты сведений о доходах, об имуществе </w:t>
      </w:r>
      <w:r w:rsidR="009B54BD">
        <w:rPr>
          <w:rFonts w:ascii="Times New Roman" w:hAnsi="Times New Roman" w:cs="Times New Roman"/>
          <w:sz w:val="28"/>
        </w:rPr>
        <w:t xml:space="preserve">и обязательствах имущественного характера в отношении </w:t>
      </w:r>
      <w:r w:rsidR="00D1626D">
        <w:rPr>
          <w:rFonts w:ascii="Times New Roman" w:hAnsi="Times New Roman" w:cs="Times New Roman"/>
          <w:sz w:val="28"/>
        </w:rPr>
        <w:br/>
      </w:r>
      <w:r w:rsidR="009B54BD">
        <w:rPr>
          <w:rFonts w:ascii="Times New Roman" w:hAnsi="Times New Roman" w:cs="Times New Roman"/>
          <w:sz w:val="28"/>
        </w:rPr>
        <w:t xml:space="preserve">10 </w:t>
      </w:r>
      <w:r w:rsidR="009B54BD" w:rsidRPr="005713FE">
        <w:rPr>
          <w:rFonts w:ascii="Times New Roman" w:hAnsi="Times New Roman" w:cs="Times New Roman"/>
          <w:sz w:val="28"/>
          <w:szCs w:val="28"/>
        </w:rPr>
        <w:t>государственных гражданских служащих, а также 1 лица, замещающего муниципальную должность.</w:t>
      </w:r>
    </w:p>
    <w:p w:rsidR="005713FE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13FE" w:rsidRPr="005713FE">
        <w:rPr>
          <w:rFonts w:ascii="Times New Roman" w:hAnsi="Times New Roman" w:cs="Times New Roman"/>
          <w:sz w:val="28"/>
          <w:szCs w:val="28"/>
        </w:rPr>
        <w:t>. Проведена проверка соблюдения ограничений и запретов, требований о предотвращении и</w:t>
      </w:r>
      <w:r w:rsidR="00B94F9E">
        <w:rPr>
          <w:rFonts w:ascii="Times New Roman" w:hAnsi="Times New Roman" w:cs="Times New Roman"/>
          <w:sz w:val="28"/>
          <w:szCs w:val="28"/>
        </w:rPr>
        <w:t>ли</w:t>
      </w:r>
      <w:r w:rsidR="005713FE" w:rsidRPr="005713FE"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интересов, исполнения обязанностей, установленных Федеральным законом от 25.12.2008 № 273-ФЗ </w:t>
      </w:r>
      <w:r w:rsidR="00392564">
        <w:rPr>
          <w:rFonts w:ascii="Times New Roman" w:hAnsi="Times New Roman" w:cs="Times New Roman"/>
          <w:sz w:val="28"/>
          <w:szCs w:val="28"/>
        </w:rPr>
        <w:br/>
      </w:r>
      <w:r w:rsidR="005713FE" w:rsidRPr="005713FE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другими федеральными законами, в отношении </w:t>
      </w:r>
      <w:r w:rsidR="00392564">
        <w:rPr>
          <w:rFonts w:ascii="Times New Roman" w:hAnsi="Times New Roman" w:cs="Times New Roman"/>
          <w:sz w:val="28"/>
          <w:szCs w:val="28"/>
        </w:rPr>
        <w:br/>
      </w:r>
      <w:r w:rsidR="005713FE" w:rsidRPr="005713FE">
        <w:rPr>
          <w:rFonts w:ascii="Times New Roman" w:hAnsi="Times New Roman" w:cs="Times New Roman"/>
          <w:sz w:val="28"/>
          <w:szCs w:val="28"/>
        </w:rPr>
        <w:t>1 государственного гражданского служащего</w:t>
      </w:r>
      <w:r w:rsidR="005713FE">
        <w:rPr>
          <w:rFonts w:ascii="Times New Roman" w:hAnsi="Times New Roman" w:cs="Times New Roman"/>
          <w:sz w:val="28"/>
          <w:szCs w:val="28"/>
        </w:rPr>
        <w:t>.</w:t>
      </w:r>
    </w:p>
    <w:p w:rsidR="005713FE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13FE">
        <w:rPr>
          <w:rFonts w:ascii="Times New Roman" w:hAnsi="Times New Roman" w:cs="Times New Roman"/>
          <w:sz w:val="28"/>
          <w:szCs w:val="28"/>
        </w:rPr>
        <w:t>. </w:t>
      </w:r>
      <w:r w:rsidR="00BE2E4D">
        <w:rPr>
          <w:rFonts w:ascii="Times New Roman" w:hAnsi="Times New Roman" w:cs="Times New Roman"/>
          <w:sz w:val="28"/>
          <w:szCs w:val="28"/>
        </w:rPr>
        <w:t>Рассмотрено 1 уведомление государственного гражданского служащего о возможном возникновении личной заинтересованности при исполнении служебных обязанностей, которая может привести к конфликту интересов.</w:t>
      </w:r>
    </w:p>
    <w:p w:rsidR="00C13CA4" w:rsidRDefault="00077EC3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2E4D">
        <w:rPr>
          <w:rFonts w:ascii="Times New Roman" w:hAnsi="Times New Roman" w:cs="Times New Roman"/>
          <w:sz w:val="28"/>
          <w:szCs w:val="28"/>
        </w:rPr>
        <w:t xml:space="preserve">. Рассмотрены </w:t>
      </w:r>
      <w:r w:rsidR="00C13CA4">
        <w:rPr>
          <w:rFonts w:ascii="Times New Roman" w:hAnsi="Times New Roman" w:cs="Times New Roman"/>
          <w:sz w:val="28"/>
          <w:szCs w:val="28"/>
        </w:rPr>
        <w:t>5 обращений граждан, замещавших должности государственной гражданской службы Смоленской области, о даче согласия на замещение должности в организациях, отдельные функции по государственному управлению которыми входили в их служебные обязанности.</w:t>
      </w:r>
    </w:p>
    <w:p w:rsidR="009B54BD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9B54BD">
        <w:rPr>
          <w:rFonts w:ascii="Times New Roman" w:hAnsi="Times New Roman" w:cs="Times New Roman"/>
          <w:sz w:val="28"/>
        </w:rPr>
        <w:t>. Осуществлены 2 контроля за соответствием расходов государственных гражданских служащих их доходам.</w:t>
      </w:r>
    </w:p>
    <w:p w:rsidR="0064195E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64195E">
        <w:rPr>
          <w:rFonts w:ascii="Times New Roman" w:hAnsi="Times New Roman" w:cs="Times New Roman"/>
          <w:sz w:val="28"/>
        </w:rPr>
        <w:t>. Уведомления заместителя Губернатора Смоленской области – руководителя Аппарата Администрации Смоленской области о фактах обращения к государственным гражданским служащим, замещающим должности государственной гражданской службы в Аппарате Администрации Смоленской области, Правовом департаменте Смоленской области, в целях склонения их к совершению коррупционных правонарушений в отчетном периоде в адрес Управления не поступали.</w:t>
      </w:r>
    </w:p>
    <w:p w:rsidR="009B54BD" w:rsidRDefault="00F86C26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77EC3">
        <w:rPr>
          <w:rFonts w:ascii="Times New Roman" w:hAnsi="Times New Roman" w:cs="Times New Roman"/>
          <w:sz w:val="28"/>
        </w:rPr>
        <w:t>4</w:t>
      </w:r>
      <w:r w:rsidR="00EA21E0">
        <w:rPr>
          <w:rFonts w:ascii="Times New Roman" w:hAnsi="Times New Roman" w:cs="Times New Roman"/>
          <w:sz w:val="28"/>
        </w:rPr>
        <w:t>. </w:t>
      </w:r>
      <w:r w:rsidR="00127C37">
        <w:rPr>
          <w:rFonts w:ascii="Times New Roman" w:hAnsi="Times New Roman" w:cs="Times New Roman"/>
          <w:sz w:val="28"/>
        </w:rPr>
        <w:t>Подготовлены предложения по внесению изменений в подпрограмму «Противодействие коррупции в Смоленской области» областной государственной программы «Создание условий для эффективного государственного управления в Смоле</w:t>
      </w:r>
      <w:r w:rsidR="00B94F9E">
        <w:rPr>
          <w:rFonts w:ascii="Times New Roman" w:hAnsi="Times New Roman" w:cs="Times New Roman"/>
          <w:sz w:val="28"/>
        </w:rPr>
        <w:t>нской области», утвержденной постановлением Администрации Смоленской области от 19.11.2013 № 920.</w:t>
      </w:r>
    </w:p>
    <w:p w:rsidR="00127C37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15</w:t>
      </w:r>
      <w:r w:rsidR="00BA0A17" w:rsidRPr="00BA0A17">
        <w:rPr>
          <w:rFonts w:ascii="Times New Roman" w:hAnsi="Times New Roman" w:cs="Times New Roman"/>
          <w:sz w:val="28"/>
        </w:rPr>
        <w:t xml:space="preserve">. Во всех органах исполнительной власти Смоленской области, Службе по обеспечению деятельности мировых судей Смоленской области проведены проверки исполнения пункта 1.3 протокола 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t>заседания Комиссии</w:t>
      </w:r>
      <w:r w:rsidR="00BA0A17" w:rsidRPr="00BA0A17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Смоленской области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t xml:space="preserve"> от 22.12.2017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br/>
        <w:t>№ 6</w:t>
      </w:r>
      <w:r w:rsidR="00BA0A17"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t xml:space="preserve"> должностным лицам, ответственным за профилактику коррупционных и иных правонарушений в</w:t>
      </w:r>
      <w:r w:rsidR="00BA0A17">
        <w:rPr>
          <w:rFonts w:ascii="Times New Roman" w:hAnsi="Times New Roman" w:cs="Times New Roman"/>
          <w:sz w:val="28"/>
          <w:szCs w:val="28"/>
        </w:rPr>
        <w:t xml:space="preserve"> вышеназванных органах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t xml:space="preserve">, поручено ежегодно не позднее 31 августа осуществлять анализ поступающих в 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</w:t>
      </w:r>
      <w:r w:rsidR="00BA0A17">
        <w:rPr>
          <w:rFonts w:ascii="Times New Roman" w:hAnsi="Times New Roman" w:cs="Times New Roman"/>
          <w:sz w:val="28"/>
          <w:szCs w:val="28"/>
        </w:rPr>
        <w:t xml:space="preserve"> их доходам» сведений о доходах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t>, а также направлять информацию о результатах указанного анализа предст</w:t>
      </w:r>
      <w:r w:rsidR="00BA0A17">
        <w:rPr>
          <w:rFonts w:ascii="Times New Roman" w:hAnsi="Times New Roman" w:cs="Times New Roman"/>
          <w:sz w:val="28"/>
          <w:szCs w:val="28"/>
        </w:rPr>
        <w:t xml:space="preserve">авителю нанимателя для принятия </w:t>
      </w:r>
      <w:r w:rsidR="00BA0A17" w:rsidRPr="00BA0A17">
        <w:rPr>
          <w:rFonts w:ascii="Times New Roman" w:eastAsia="Calibri" w:hAnsi="Times New Roman" w:cs="Times New Roman"/>
          <w:sz w:val="28"/>
          <w:szCs w:val="28"/>
        </w:rPr>
        <w:t>решений об осуществлении проверок д</w:t>
      </w:r>
      <w:r w:rsidR="00BA0A17">
        <w:rPr>
          <w:rFonts w:ascii="Times New Roman" w:hAnsi="Times New Roman" w:cs="Times New Roman"/>
          <w:sz w:val="28"/>
          <w:szCs w:val="28"/>
        </w:rPr>
        <w:t>остоверности и полноты указанных сведений.</w:t>
      </w:r>
    </w:p>
    <w:p w:rsidR="00FC212F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C212F">
        <w:rPr>
          <w:rFonts w:ascii="Times New Roman" w:hAnsi="Times New Roman" w:cs="Times New Roman"/>
          <w:sz w:val="28"/>
          <w:szCs w:val="28"/>
        </w:rPr>
        <w:t xml:space="preserve">. Осуществлен контроль </w:t>
      </w:r>
      <w:r w:rsidR="00B94F9E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FC212F">
        <w:rPr>
          <w:rFonts w:ascii="Times New Roman" w:hAnsi="Times New Roman" w:cs="Times New Roman"/>
          <w:sz w:val="28"/>
          <w:szCs w:val="28"/>
        </w:rPr>
        <w:t xml:space="preserve"> планов </w:t>
      </w:r>
      <w:r w:rsidR="00B94F9E">
        <w:rPr>
          <w:rFonts w:ascii="Times New Roman" w:hAnsi="Times New Roman" w:cs="Times New Roman"/>
          <w:sz w:val="28"/>
          <w:szCs w:val="28"/>
        </w:rPr>
        <w:t>по противодействию коррупции органов исполнительной власти, Службы по обеспечению деятельности мировых судей Смоленской области</w:t>
      </w:r>
      <w:r w:rsidR="0009434A">
        <w:rPr>
          <w:rFonts w:ascii="Times New Roman" w:hAnsi="Times New Roman" w:cs="Times New Roman"/>
          <w:sz w:val="28"/>
          <w:szCs w:val="28"/>
        </w:rPr>
        <w:t>.</w:t>
      </w:r>
    </w:p>
    <w:p w:rsidR="00BA0A17" w:rsidRPr="00392564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B695D">
        <w:rPr>
          <w:rFonts w:ascii="Times New Roman" w:hAnsi="Times New Roman" w:cs="Times New Roman"/>
          <w:sz w:val="28"/>
          <w:szCs w:val="28"/>
        </w:rPr>
        <w:t>. </w:t>
      </w:r>
      <w:r w:rsidR="00B16650">
        <w:rPr>
          <w:rFonts w:ascii="Times New Roman" w:hAnsi="Times New Roman" w:cs="Times New Roman"/>
          <w:sz w:val="28"/>
          <w:szCs w:val="28"/>
        </w:rPr>
        <w:t>О</w:t>
      </w:r>
      <w:r w:rsidR="00DB695D">
        <w:rPr>
          <w:rFonts w:ascii="Times New Roman" w:hAnsi="Times New Roman" w:cs="Times New Roman"/>
          <w:sz w:val="28"/>
          <w:szCs w:val="28"/>
        </w:rPr>
        <w:t xml:space="preserve">существлен </w:t>
      </w:r>
      <w:r w:rsidR="00B16650">
        <w:rPr>
          <w:rFonts w:ascii="Times New Roman" w:hAnsi="Times New Roman" w:cs="Times New Roman"/>
          <w:sz w:val="28"/>
          <w:szCs w:val="28"/>
        </w:rPr>
        <w:t xml:space="preserve">контроль за исполнением муниципальными районами и городскими округами Смоленской области мероприятий планов (программ) по противодействию коррупции, а также решения заседания Комиссии по координации работы </w:t>
      </w:r>
      <w:r w:rsidR="00B16650" w:rsidRPr="00392564">
        <w:rPr>
          <w:rFonts w:ascii="Times New Roman" w:hAnsi="Times New Roman" w:cs="Times New Roman"/>
          <w:sz w:val="28"/>
          <w:szCs w:val="28"/>
        </w:rPr>
        <w:t>по противодействию коррупции в С</w:t>
      </w:r>
      <w:r w:rsidR="00392564" w:rsidRPr="00392564">
        <w:rPr>
          <w:rFonts w:ascii="Times New Roman" w:hAnsi="Times New Roman" w:cs="Times New Roman"/>
          <w:sz w:val="28"/>
          <w:szCs w:val="28"/>
        </w:rPr>
        <w:t>моленской области от 31.03.2016, в соответствии с которым муниципальными районами и городскими округами Смоленской области ежеквартально в адрес Управления представляется информация о количестве:</w:t>
      </w:r>
    </w:p>
    <w:p w:rsidR="00392564" w:rsidRPr="00392564" w:rsidRDefault="00392564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4">
        <w:rPr>
          <w:rFonts w:ascii="Times New Roman" w:hAnsi="Times New Roman" w:cs="Times New Roman"/>
          <w:sz w:val="28"/>
          <w:szCs w:val="28"/>
        </w:rPr>
        <w:t>- разработанных проектов муниципальных нормативных правовых актов;</w:t>
      </w:r>
    </w:p>
    <w:p w:rsidR="00392564" w:rsidRPr="00392564" w:rsidRDefault="00392564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4">
        <w:rPr>
          <w:rFonts w:ascii="Times New Roman" w:hAnsi="Times New Roman" w:cs="Times New Roman"/>
          <w:sz w:val="28"/>
          <w:szCs w:val="28"/>
        </w:rPr>
        <w:t>- проектов муниципальных нормативных правовых актов, прошедших антикоррупционную экспертизу;</w:t>
      </w:r>
    </w:p>
    <w:p w:rsidR="00392564" w:rsidRPr="00392564" w:rsidRDefault="00392564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4">
        <w:rPr>
          <w:rFonts w:ascii="Times New Roman" w:hAnsi="Times New Roman" w:cs="Times New Roman"/>
          <w:sz w:val="28"/>
          <w:szCs w:val="28"/>
        </w:rPr>
        <w:t>- заседаний комиссий по соблюдению требований к служебному поведению муниципальных служащих и урегулированию конфликтов интересов;</w:t>
      </w:r>
    </w:p>
    <w:p w:rsidR="00392564" w:rsidRPr="00392564" w:rsidRDefault="00392564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4">
        <w:rPr>
          <w:rFonts w:ascii="Times New Roman" w:hAnsi="Times New Roman" w:cs="Times New Roman"/>
          <w:sz w:val="28"/>
          <w:szCs w:val="28"/>
        </w:rPr>
        <w:t>- органов местного самоуправления, в которых есть должности муниципальной службы.</w:t>
      </w:r>
    </w:p>
    <w:p w:rsidR="00B94F9E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564">
        <w:rPr>
          <w:rFonts w:ascii="Times New Roman" w:hAnsi="Times New Roman" w:cs="Times New Roman"/>
          <w:sz w:val="28"/>
          <w:szCs w:val="28"/>
        </w:rPr>
        <w:t>18</w:t>
      </w:r>
      <w:r w:rsidR="00B16650" w:rsidRPr="00392564">
        <w:rPr>
          <w:rFonts w:ascii="Times New Roman" w:hAnsi="Times New Roman" w:cs="Times New Roman"/>
          <w:sz w:val="28"/>
          <w:szCs w:val="28"/>
        </w:rPr>
        <w:t>. </w:t>
      </w:r>
      <w:r w:rsidR="00CB7905" w:rsidRPr="00392564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CB7905" w:rsidRPr="003925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Смоленский региональный форум «Скажи коррупции – нет»,</w:t>
      </w:r>
      <w:r w:rsidR="00CB7905" w:rsidRPr="00F930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B7905" w:rsidRPr="00F9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которого</w:t>
      </w:r>
      <w:r w:rsidR="00CB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 w:rsidR="00CB7905" w:rsidRPr="00F9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представители прокуратуры Смоленской области, Управления Министерства юстиции Российской Федерации по Смоленской области, Управления Министерства внутренних дел Российской Федерации по Смоленской области, преподаватели и обучающиеся 10 учреждений высшего </w:t>
      </w:r>
      <w:r w:rsidR="00CB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</w:t>
      </w:r>
      <w:r w:rsidR="00CB7905" w:rsidRPr="00F9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и 2 учреждений среднего профессионального образования</w:t>
      </w:r>
      <w:r w:rsidR="00CB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9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которого проведен конкурс творческих работ</w:t>
      </w:r>
      <w:r w:rsidR="00B94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антикоррупционную тематику.</w:t>
      </w:r>
    </w:p>
    <w:p w:rsidR="00B16650" w:rsidRPr="007E3741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B94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О</w:t>
      </w:r>
      <w:r w:rsidR="00CB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рганизован</w:t>
      </w:r>
      <w:r w:rsidR="00CB7905" w:rsidRPr="00F930A7">
        <w:rPr>
          <w:rFonts w:ascii="Times New Roman" w:hAnsi="Times New Roman" w:cs="Times New Roman"/>
          <w:sz w:val="28"/>
          <w:szCs w:val="28"/>
        </w:rPr>
        <w:t xml:space="preserve"> </w:t>
      </w:r>
      <w:r w:rsidR="00CB7905" w:rsidRPr="00F9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семинар-практикум с руководителями и работниками подведомственных </w:t>
      </w:r>
      <w:r w:rsidR="00CB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органам исполнительной власти </w:t>
      </w:r>
      <w:r w:rsidR="005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Смоленской области </w:t>
      </w:r>
      <w:r w:rsidR="00CB7905" w:rsidRPr="00F9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</w:t>
      </w:r>
      <w:r w:rsidR="00CB7905" w:rsidRPr="007E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запретов».</w:t>
      </w:r>
    </w:p>
    <w:p w:rsidR="00B94F9E" w:rsidRPr="0075117F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94F9E" w:rsidRPr="00751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641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Оказано содействие в</w:t>
      </w:r>
      <w:r w:rsidR="00751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741" w:rsidRPr="00751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</w:t>
      </w:r>
      <w:r w:rsidR="00641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5117F" w:rsidRPr="00751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прокуратурой Смоленской области</w:t>
      </w:r>
      <w:r w:rsidR="007E3741" w:rsidRPr="00751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лекционного меропри</w:t>
      </w:r>
      <w:r w:rsidR="00E51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E3741" w:rsidRPr="00751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тия в соответствии с приказом </w:t>
      </w:r>
      <w:r w:rsidR="007E3741" w:rsidRPr="0075117F">
        <w:rPr>
          <w:rFonts w:ascii="Times New Roman" w:eastAsia="Calibri" w:hAnsi="Times New Roman" w:cs="Times New Roman"/>
          <w:sz w:val="28"/>
          <w:szCs w:val="28"/>
        </w:rPr>
        <w:t xml:space="preserve">Генеральной прокуратуры Российской Федерации от 05.08.2019 № 550 «Об утверждении положения о порядке направления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07.05.2013 № 79-ФЗ «О запрете отдельным категориям лиц открывать и иметь счета (вклады), </w:t>
      </w:r>
      <w:r w:rsidR="007E3741" w:rsidRPr="0075117F">
        <w:rPr>
          <w:rFonts w:ascii="Times New Roman" w:eastAsia="Calibri" w:hAnsi="Times New Roman" w:cs="Times New Roman"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75117F" w:rsidRPr="00751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17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5117F" w:rsidRPr="0075117F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75117F">
        <w:rPr>
          <w:rFonts w:ascii="Times New Roman" w:hAnsi="Times New Roman" w:cs="Times New Roman"/>
          <w:sz w:val="28"/>
          <w:szCs w:val="28"/>
        </w:rPr>
        <w:t>м</w:t>
      </w:r>
      <w:r w:rsidR="0075117F" w:rsidRPr="0075117F">
        <w:rPr>
          <w:rFonts w:ascii="Times New Roman" w:eastAsia="Calibri" w:hAnsi="Times New Roman" w:cs="Times New Roman"/>
          <w:sz w:val="28"/>
          <w:szCs w:val="28"/>
        </w:rPr>
        <w:t xml:space="preserve"> в данном мероприятии должностных лиц, ответственных за профилактику корр</w:t>
      </w:r>
      <w:r w:rsidR="0075117F">
        <w:rPr>
          <w:rFonts w:ascii="Times New Roman" w:eastAsia="Calibri" w:hAnsi="Times New Roman" w:cs="Times New Roman"/>
          <w:sz w:val="28"/>
          <w:szCs w:val="28"/>
        </w:rPr>
        <w:t>упционных и иных правонарушений в органах государственной власти Смоленской области</w:t>
      </w:r>
      <w:r w:rsidR="007E3741" w:rsidRPr="0075117F">
        <w:rPr>
          <w:rFonts w:ascii="Times New Roman" w:hAnsi="Times New Roman" w:cs="Times New Roman"/>
          <w:sz w:val="28"/>
          <w:szCs w:val="28"/>
        </w:rPr>
        <w:t>.</w:t>
      </w:r>
    </w:p>
    <w:p w:rsidR="00CB7905" w:rsidRPr="00C917C3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1718D" w:rsidRPr="00C917C3">
        <w:rPr>
          <w:rFonts w:ascii="Times New Roman" w:hAnsi="Times New Roman" w:cs="Times New Roman"/>
          <w:sz w:val="28"/>
          <w:szCs w:val="28"/>
        </w:rPr>
        <w:t>. </w:t>
      </w:r>
      <w:r w:rsidR="001C2C7A" w:rsidRPr="00C917C3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6E5EDE">
        <w:rPr>
          <w:rFonts w:ascii="Times New Roman" w:hAnsi="Times New Roman" w:cs="Times New Roman"/>
          <w:sz w:val="28"/>
          <w:szCs w:val="28"/>
        </w:rPr>
        <w:t xml:space="preserve">и направлена в органы исполнительной власти Смоленской области </w:t>
      </w:r>
      <w:r w:rsidR="001C2C7A" w:rsidRPr="00C917C3">
        <w:rPr>
          <w:rFonts w:ascii="Times New Roman" w:hAnsi="Times New Roman" w:cs="Times New Roman"/>
          <w:sz w:val="28"/>
          <w:szCs w:val="28"/>
        </w:rPr>
        <w:t>памятка «Об осуществлении анализа сведений о доходах, расходах, об имуществе и обязательствах имущественного характера».</w:t>
      </w:r>
    </w:p>
    <w:p w:rsidR="00C917C3" w:rsidRDefault="00077EC3" w:rsidP="006E5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917C3" w:rsidRPr="00C917C3">
        <w:rPr>
          <w:rFonts w:ascii="Times New Roman" w:hAnsi="Times New Roman" w:cs="Times New Roman"/>
          <w:sz w:val="28"/>
          <w:szCs w:val="28"/>
        </w:rPr>
        <w:t>. Актуализированы формы деклараций принятых мер по выявлению, предотвращению и уре</w:t>
      </w:r>
      <w:r w:rsidR="003D1469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предназначенные для заполнения </w:t>
      </w:r>
      <w:r w:rsidR="00C917C3" w:rsidRPr="00C917C3">
        <w:rPr>
          <w:rFonts w:ascii="Times New Roman" w:hAnsi="Times New Roman" w:cs="Times New Roman"/>
          <w:sz w:val="28"/>
          <w:szCs w:val="28"/>
        </w:rPr>
        <w:t>лицами, замещающими государственные должности и должности государственной гражданской службы Смоленской области, назначение на которые и освобождение от которых осуществляется Губернатором Смоленской области</w:t>
      </w:r>
      <w:r w:rsidR="00CA47ED">
        <w:rPr>
          <w:rFonts w:ascii="Times New Roman" w:hAnsi="Times New Roman" w:cs="Times New Roman"/>
          <w:sz w:val="28"/>
          <w:szCs w:val="28"/>
        </w:rPr>
        <w:t xml:space="preserve">, </w:t>
      </w:r>
      <w:r w:rsidR="0075117F"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 w:rsidR="00CA47ED">
        <w:rPr>
          <w:rFonts w:ascii="Times New Roman" w:hAnsi="Times New Roman" w:cs="Times New Roman"/>
          <w:sz w:val="28"/>
          <w:szCs w:val="28"/>
        </w:rPr>
        <w:t>а также проведен мониторинг принятых мер по выявлению, предотвращению и урегулированию конфликта интересов на вышеназванных должностях.</w:t>
      </w:r>
    </w:p>
    <w:p w:rsidR="000C6138" w:rsidRDefault="00077EC3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A47ED">
        <w:rPr>
          <w:rFonts w:ascii="Times New Roman" w:hAnsi="Times New Roman" w:cs="Times New Roman"/>
          <w:sz w:val="28"/>
          <w:szCs w:val="28"/>
        </w:rPr>
        <w:t>. </w:t>
      </w:r>
      <w:r w:rsidR="000C6138">
        <w:rPr>
          <w:rFonts w:ascii="Times New Roman" w:hAnsi="Times New Roman" w:cs="Times New Roman"/>
          <w:sz w:val="28"/>
          <w:szCs w:val="28"/>
        </w:rPr>
        <w:t>Осуществлялось консультирование государственных гражданских служащих по вопросам порядка представления сведений о доходах, разъяснение государственным гражданским служащим запретов, ограничений и требований, установленных в целях противодействия коррупции, обязанности и порядка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обязанности и порядка уведомления о фактах обращения в целях склонения к совершению коррупционных правонарушений, разъяснение содержания понятий «конфликт интересов» и «личная заинтересованность» на государственной гражданской службе Смоленской области.</w:t>
      </w:r>
    </w:p>
    <w:p w:rsidR="000C6138" w:rsidRDefault="00B94F9E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EC3">
        <w:rPr>
          <w:rFonts w:ascii="Times New Roman" w:hAnsi="Times New Roman" w:cs="Times New Roman"/>
          <w:sz w:val="28"/>
          <w:szCs w:val="28"/>
        </w:rPr>
        <w:t>4</w:t>
      </w:r>
      <w:r w:rsidR="00FC212F">
        <w:rPr>
          <w:rFonts w:ascii="Times New Roman" w:hAnsi="Times New Roman" w:cs="Times New Roman"/>
          <w:sz w:val="28"/>
          <w:szCs w:val="28"/>
        </w:rPr>
        <w:t>.</w:t>
      </w:r>
      <w:r w:rsidR="00337418">
        <w:rPr>
          <w:rFonts w:ascii="Times New Roman" w:hAnsi="Times New Roman" w:cs="Times New Roman"/>
          <w:sz w:val="28"/>
          <w:szCs w:val="28"/>
        </w:rPr>
        <w:t> На постоянной основе</w:t>
      </w:r>
      <w:r w:rsidR="00FC212F">
        <w:rPr>
          <w:rFonts w:ascii="Times New Roman" w:hAnsi="Times New Roman" w:cs="Times New Roman"/>
          <w:sz w:val="28"/>
          <w:szCs w:val="28"/>
        </w:rPr>
        <w:t xml:space="preserve"> </w:t>
      </w:r>
      <w:r w:rsidR="00337418">
        <w:rPr>
          <w:rFonts w:ascii="Times New Roman" w:hAnsi="Times New Roman" w:cs="Times New Roman"/>
          <w:sz w:val="28"/>
          <w:szCs w:val="28"/>
        </w:rPr>
        <w:t>проводилось обновление</w:t>
      </w:r>
      <w:r w:rsidR="00FC212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37418">
        <w:rPr>
          <w:rFonts w:ascii="Times New Roman" w:hAnsi="Times New Roman" w:cs="Times New Roman"/>
          <w:sz w:val="28"/>
          <w:szCs w:val="28"/>
        </w:rPr>
        <w:t>и на странице «Противодействие коррупции» официального сайта Администрации Смоленской области в информационно-телекоммуникационной сети «Интернет».</w:t>
      </w:r>
    </w:p>
    <w:p w:rsidR="00337418" w:rsidRDefault="00B94F9E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EC3">
        <w:rPr>
          <w:rFonts w:ascii="Times New Roman" w:hAnsi="Times New Roman" w:cs="Times New Roman"/>
          <w:sz w:val="28"/>
          <w:szCs w:val="28"/>
        </w:rPr>
        <w:t>5</w:t>
      </w:r>
      <w:r w:rsidR="00A57853">
        <w:rPr>
          <w:rFonts w:ascii="Times New Roman" w:hAnsi="Times New Roman" w:cs="Times New Roman"/>
          <w:sz w:val="28"/>
          <w:szCs w:val="28"/>
        </w:rPr>
        <w:t xml:space="preserve">. Организовано размещение на официальных сайтах </w:t>
      </w:r>
      <w:r w:rsidR="0075117F">
        <w:rPr>
          <w:rFonts w:ascii="Times New Roman" w:hAnsi="Times New Roman" w:cs="Times New Roman"/>
          <w:sz w:val="28"/>
          <w:szCs w:val="28"/>
        </w:rPr>
        <w:t>соответствующих органов исполнительной власти в информационно-телекоммуникационной сети «Интернет» сведений о доходах государственных гражданских служащих, замещающих должности государственной гражданской службы Смоленской области, назначение на которые и освобождение от которых осуществляется Губернатором Смоленской области, должности в Аппарате, Правовом департаменте Смоленской области.</w:t>
      </w:r>
    </w:p>
    <w:p w:rsidR="00A57853" w:rsidRPr="00BC67FD" w:rsidRDefault="00C13CA4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EC3">
        <w:rPr>
          <w:rFonts w:ascii="Times New Roman" w:hAnsi="Times New Roman" w:cs="Times New Roman"/>
          <w:sz w:val="28"/>
          <w:szCs w:val="28"/>
        </w:rPr>
        <w:t>6</w:t>
      </w:r>
      <w:r w:rsidR="00F12068">
        <w:rPr>
          <w:rFonts w:ascii="Times New Roman" w:hAnsi="Times New Roman" w:cs="Times New Roman"/>
          <w:sz w:val="28"/>
          <w:szCs w:val="28"/>
        </w:rPr>
        <w:t>.</w:t>
      </w:r>
      <w:r w:rsidR="00AA7DD6">
        <w:rPr>
          <w:rFonts w:ascii="Times New Roman" w:hAnsi="Times New Roman" w:cs="Times New Roman"/>
          <w:sz w:val="28"/>
          <w:szCs w:val="28"/>
        </w:rPr>
        <w:t> О</w:t>
      </w:r>
      <w:r w:rsidR="0075117F">
        <w:rPr>
          <w:rFonts w:ascii="Times New Roman" w:hAnsi="Times New Roman" w:cs="Times New Roman"/>
          <w:sz w:val="28"/>
          <w:szCs w:val="28"/>
        </w:rPr>
        <w:t>беспечена</w:t>
      </w:r>
      <w:r w:rsidR="00AA7DD6">
        <w:rPr>
          <w:rFonts w:ascii="Times New Roman" w:hAnsi="Times New Roman" w:cs="Times New Roman"/>
          <w:sz w:val="28"/>
          <w:szCs w:val="28"/>
        </w:rPr>
        <w:t xml:space="preserve"> работа «телефона доверия» Администрации Смоленской области для получения информации о проявлениях коррупции в органах исполнительной власти и органах местного самоуправления муниципальных </w:t>
      </w:r>
      <w:r w:rsidR="00AA7DD6" w:rsidRPr="00BC67FD">
        <w:rPr>
          <w:rFonts w:ascii="Times New Roman" w:hAnsi="Times New Roman" w:cs="Times New Roman"/>
          <w:sz w:val="28"/>
          <w:szCs w:val="28"/>
        </w:rPr>
        <w:t>образований Смолен</w:t>
      </w:r>
      <w:r w:rsidR="0075117F">
        <w:rPr>
          <w:rFonts w:ascii="Times New Roman" w:hAnsi="Times New Roman" w:cs="Times New Roman"/>
          <w:sz w:val="28"/>
          <w:szCs w:val="28"/>
        </w:rPr>
        <w:t>ской области, а также подготовлена аналитическая справка</w:t>
      </w:r>
      <w:r w:rsidR="00AA7DD6" w:rsidRPr="00BC67FD">
        <w:rPr>
          <w:rFonts w:ascii="Times New Roman" w:hAnsi="Times New Roman" w:cs="Times New Roman"/>
          <w:sz w:val="28"/>
          <w:szCs w:val="28"/>
        </w:rPr>
        <w:t xml:space="preserve"> о</w:t>
      </w:r>
      <w:r w:rsidR="0075117F">
        <w:rPr>
          <w:rFonts w:ascii="Times New Roman" w:hAnsi="Times New Roman" w:cs="Times New Roman"/>
          <w:sz w:val="28"/>
          <w:szCs w:val="28"/>
        </w:rPr>
        <w:t>б</w:t>
      </w:r>
      <w:r w:rsidR="00AA7DD6" w:rsidRPr="00BC67FD">
        <w:rPr>
          <w:rFonts w:ascii="Times New Roman" w:hAnsi="Times New Roman" w:cs="Times New Roman"/>
          <w:sz w:val="28"/>
          <w:szCs w:val="28"/>
        </w:rPr>
        <w:t xml:space="preserve">  обращениях, поступивших по «телефону доверия» в 2018 году.</w:t>
      </w:r>
    </w:p>
    <w:p w:rsidR="00CA47ED" w:rsidRPr="00C917C3" w:rsidRDefault="00077EC3" w:rsidP="006E5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A7DD6" w:rsidRPr="00BC67FD">
        <w:rPr>
          <w:rFonts w:ascii="Times New Roman" w:hAnsi="Times New Roman" w:cs="Times New Roman"/>
          <w:sz w:val="28"/>
          <w:szCs w:val="28"/>
        </w:rPr>
        <w:t>. </w:t>
      </w:r>
      <w:r w:rsidR="00BC67FD" w:rsidRPr="00BC67FD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BA79C5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BC67FD" w:rsidRPr="00BC67F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D50A2B">
        <w:rPr>
          <w:rFonts w:ascii="Times New Roman" w:hAnsi="Times New Roman" w:cs="Times New Roman"/>
          <w:sz w:val="28"/>
          <w:szCs w:val="28"/>
        </w:rPr>
        <w:t>2</w:t>
      </w:r>
      <w:r w:rsidR="00BC67FD" w:rsidRPr="00BC67FD">
        <w:rPr>
          <w:rFonts w:ascii="Times New Roman" w:hAnsi="Times New Roman" w:cs="Times New Roman"/>
          <w:sz w:val="28"/>
          <w:szCs w:val="28"/>
        </w:rPr>
        <w:t xml:space="preserve"> обращения граждан, а также </w:t>
      </w:r>
      <w:r w:rsidR="0009434A">
        <w:rPr>
          <w:rFonts w:ascii="Times New Roman" w:hAnsi="Times New Roman" w:cs="Times New Roman"/>
          <w:sz w:val="28"/>
          <w:szCs w:val="28"/>
        </w:rPr>
        <w:br/>
      </w:r>
      <w:r w:rsidR="00D50A2B">
        <w:rPr>
          <w:rFonts w:ascii="Times New Roman" w:hAnsi="Times New Roman" w:cs="Times New Roman"/>
          <w:sz w:val="28"/>
          <w:szCs w:val="28"/>
        </w:rPr>
        <w:t>6</w:t>
      </w:r>
      <w:r w:rsidR="00BC67FD" w:rsidRPr="00BC67FD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C67FD" w:rsidRPr="00BC67FD">
        <w:rPr>
          <w:rFonts w:ascii="Times New Roman" w:hAnsi="Times New Roman"/>
          <w:sz w:val="28"/>
          <w:szCs w:val="28"/>
        </w:rPr>
        <w:t>были направлены для рассмотрения в рамках компетенции в правоохранительные органы</w:t>
      </w:r>
      <w:r w:rsidR="00BC67FD">
        <w:rPr>
          <w:rFonts w:ascii="Times New Roman" w:hAnsi="Times New Roman"/>
          <w:sz w:val="28"/>
          <w:szCs w:val="28"/>
        </w:rPr>
        <w:t xml:space="preserve"> и в органы исполнительной власти.</w:t>
      </w:r>
    </w:p>
    <w:sectPr w:rsidR="00CA47ED" w:rsidRPr="00C917C3" w:rsidSect="00814F1A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37" w:rsidRDefault="00920E37" w:rsidP="00814F1A">
      <w:pPr>
        <w:spacing w:after="0" w:line="240" w:lineRule="auto"/>
      </w:pPr>
      <w:r>
        <w:separator/>
      </w:r>
    </w:p>
  </w:endnote>
  <w:endnote w:type="continuationSeparator" w:id="1">
    <w:p w:rsidR="00920E37" w:rsidRDefault="00920E37" w:rsidP="0081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37" w:rsidRDefault="00920E37" w:rsidP="00814F1A">
      <w:pPr>
        <w:spacing w:after="0" w:line="240" w:lineRule="auto"/>
      </w:pPr>
      <w:r>
        <w:separator/>
      </w:r>
    </w:p>
  </w:footnote>
  <w:footnote w:type="continuationSeparator" w:id="1">
    <w:p w:rsidR="00920E37" w:rsidRDefault="00920E37" w:rsidP="0081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5920"/>
      <w:docPartObj>
        <w:docPartGallery w:val="Page Numbers (Top of Page)"/>
        <w:docPartUnique/>
      </w:docPartObj>
    </w:sdtPr>
    <w:sdtContent>
      <w:p w:rsidR="00814F1A" w:rsidRDefault="00437E2B">
        <w:pPr>
          <w:pStyle w:val="a4"/>
          <w:jc w:val="center"/>
        </w:pPr>
        <w:r w:rsidRPr="00814F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4F1A" w:rsidRPr="00814F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4F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D7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14F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4F1A" w:rsidRDefault="00814F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A7"/>
    <w:rsid w:val="0001718D"/>
    <w:rsid w:val="0004350C"/>
    <w:rsid w:val="00077EC3"/>
    <w:rsid w:val="00091E24"/>
    <w:rsid w:val="00092177"/>
    <w:rsid w:val="0009434A"/>
    <w:rsid w:val="000A1114"/>
    <w:rsid w:val="000C6138"/>
    <w:rsid w:val="00127C37"/>
    <w:rsid w:val="001C2C7A"/>
    <w:rsid w:val="0029378E"/>
    <w:rsid w:val="002B37A7"/>
    <w:rsid w:val="00337418"/>
    <w:rsid w:val="00382C14"/>
    <w:rsid w:val="00392564"/>
    <w:rsid w:val="003D1469"/>
    <w:rsid w:val="003F3FEE"/>
    <w:rsid w:val="00437E2B"/>
    <w:rsid w:val="004A24BE"/>
    <w:rsid w:val="004D185A"/>
    <w:rsid w:val="0051223A"/>
    <w:rsid w:val="00541EC1"/>
    <w:rsid w:val="005464F0"/>
    <w:rsid w:val="005713FE"/>
    <w:rsid w:val="00574C6A"/>
    <w:rsid w:val="00633331"/>
    <w:rsid w:val="0064195E"/>
    <w:rsid w:val="00666961"/>
    <w:rsid w:val="006E5EDE"/>
    <w:rsid w:val="0074510D"/>
    <w:rsid w:val="00746D43"/>
    <w:rsid w:val="0075117F"/>
    <w:rsid w:val="007D1BA1"/>
    <w:rsid w:val="007E3741"/>
    <w:rsid w:val="007F78C7"/>
    <w:rsid w:val="00814F1A"/>
    <w:rsid w:val="008773A5"/>
    <w:rsid w:val="00920E37"/>
    <w:rsid w:val="00981D25"/>
    <w:rsid w:val="009940D5"/>
    <w:rsid w:val="009B54BD"/>
    <w:rsid w:val="009C00A6"/>
    <w:rsid w:val="009F114D"/>
    <w:rsid w:val="00A21514"/>
    <w:rsid w:val="00A57853"/>
    <w:rsid w:val="00A7124C"/>
    <w:rsid w:val="00A72D7D"/>
    <w:rsid w:val="00A9347D"/>
    <w:rsid w:val="00AA7DD6"/>
    <w:rsid w:val="00B16650"/>
    <w:rsid w:val="00B553BE"/>
    <w:rsid w:val="00B94F9E"/>
    <w:rsid w:val="00BA0A17"/>
    <w:rsid w:val="00BA79C5"/>
    <w:rsid w:val="00BB186E"/>
    <w:rsid w:val="00BB23ED"/>
    <w:rsid w:val="00BC67FD"/>
    <w:rsid w:val="00BD0F97"/>
    <w:rsid w:val="00BE2E4D"/>
    <w:rsid w:val="00C13CA4"/>
    <w:rsid w:val="00C917C3"/>
    <w:rsid w:val="00CA47ED"/>
    <w:rsid w:val="00CB7905"/>
    <w:rsid w:val="00CD4962"/>
    <w:rsid w:val="00CD68F5"/>
    <w:rsid w:val="00D1626D"/>
    <w:rsid w:val="00D50A2B"/>
    <w:rsid w:val="00D5531D"/>
    <w:rsid w:val="00D56908"/>
    <w:rsid w:val="00D85B86"/>
    <w:rsid w:val="00DB695D"/>
    <w:rsid w:val="00E0027B"/>
    <w:rsid w:val="00E22512"/>
    <w:rsid w:val="00E51D7F"/>
    <w:rsid w:val="00EA21E0"/>
    <w:rsid w:val="00F12068"/>
    <w:rsid w:val="00F47114"/>
    <w:rsid w:val="00F86C26"/>
    <w:rsid w:val="00FC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F1A"/>
  </w:style>
  <w:style w:type="paragraph" w:styleId="a6">
    <w:name w:val="footer"/>
    <w:basedOn w:val="a"/>
    <w:link w:val="a7"/>
    <w:uiPriority w:val="99"/>
    <w:semiHidden/>
    <w:unhideWhenUsed/>
    <w:rsid w:val="0081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Добров Сергей Сергеевич</cp:lastModifiedBy>
  <cp:revision>61</cp:revision>
  <cp:lastPrinted>2020-02-12T12:15:00Z</cp:lastPrinted>
  <dcterms:created xsi:type="dcterms:W3CDTF">2020-02-11T13:40:00Z</dcterms:created>
  <dcterms:modified xsi:type="dcterms:W3CDTF">2020-02-13T13:59:00Z</dcterms:modified>
</cp:coreProperties>
</file>